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291" w:rsidRPr="00B6001F" w:rsidRDefault="00344291" w:rsidP="00704138">
      <w:pPr>
        <w:widowControl/>
        <w:wordWrap w:val="0"/>
        <w:spacing w:line="360" w:lineRule="auto"/>
        <w:jc w:val="left"/>
        <w:rPr>
          <w:rFonts w:ascii="仿宋" w:eastAsia="仿宋" w:hAnsi="仿宋"/>
          <w:kern w:val="0"/>
          <w:sz w:val="28"/>
          <w:szCs w:val="30"/>
          <w:shd w:val="clear" w:color="auto" w:fill="FFFFFF"/>
        </w:rPr>
      </w:pPr>
      <w:r w:rsidRPr="00B6001F">
        <w:rPr>
          <w:rFonts w:ascii="仿宋" w:eastAsia="仿宋" w:hAnsi="仿宋" w:hint="eastAsia"/>
          <w:kern w:val="0"/>
          <w:sz w:val="28"/>
          <w:szCs w:val="30"/>
          <w:shd w:val="clear" w:color="auto" w:fill="FFFFFF"/>
        </w:rPr>
        <w:t>各学院：</w:t>
      </w:r>
    </w:p>
    <w:p w:rsidR="00344291" w:rsidRPr="00B6001F" w:rsidRDefault="00344291" w:rsidP="00704138">
      <w:pPr>
        <w:widowControl/>
        <w:wordWrap w:val="0"/>
        <w:spacing w:line="360" w:lineRule="auto"/>
        <w:ind w:firstLine="640"/>
        <w:jc w:val="left"/>
        <w:rPr>
          <w:rFonts w:ascii="仿宋" w:eastAsia="仿宋" w:hAnsi="仿宋"/>
          <w:kern w:val="0"/>
          <w:sz w:val="28"/>
          <w:szCs w:val="30"/>
          <w:shd w:val="clear" w:color="auto" w:fill="FFFFFF"/>
        </w:rPr>
      </w:pPr>
      <w:r w:rsidRPr="00B6001F">
        <w:rPr>
          <w:rFonts w:ascii="仿宋" w:eastAsia="仿宋" w:hAnsi="仿宋" w:hint="eastAsia"/>
          <w:kern w:val="0"/>
          <w:sz w:val="28"/>
          <w:szCs w:val="30"/>
          <w:shd w:val="clear" w:color="auto" w:fill="FFFFFF"/>
        </w:rPr>
        <w:t>现将我</w:t>
      </w:r>
      <w:r w:rsidR="001C23C4" w:rsidRPr="00B6001F">
        <w:rPr>
          <w:rFonts w:ascii="仿宋" w:eastAsia="仿宋" w:hAnsi="仿宋" w:hint="eastAsia"/>
          <w:kern w:val="0"/>
          <w:sz w:val="28"/>
          <w:szCs w:val="30"/>
          <w:shd w:val="clear" w:color="auto" w:fill="FFFFFF"/>
        </w:rPr>
        <w:t>院</w:t>
      </w:r>
      <w:r w:rsidRPr="00B6001F">
        <w:rPr>
          <w:rFonts w:ascii="仿宋" w:eastAsia="仿宋" w:hAnsi="仿宋" w:hint="eastAsia"/>
          <w:kern w:val="0"/>
          <w:sz w:val="28"/>
          <w:szCs w:val="30"/>
          <w:shd w:val="clear" w:color="auto" w:fill="FFFFFF"/>
        </w:rPr>
        <w:t>第</w:t>
      </w:r>
      <w:r w:rsidR="001E2A8A">
        <w:rPr>
          <w:rFonts w:ascii="仿宋" w:eastAsia="仿宋" w:hAnsi="仿宋" w:hint="eastAsia"/>
          <w:kern w:val="0"/>
          <w:sz w:val="28"/>
          <w:szCs w:val="30"/>
          <w:shd w:val="clear" w:color="auto" w:fill="FFFFFF"/>
        </w:rPr>
        <w:t>四</w:t>
      </w:r>
      <w:r w:rsidRPr="00B6001F">
        <w:rPr>
          <w:rFonts w:ascii="仿宋" w:eastAsia="仿宋" w:hAnsi="仿宋" w:hint="eastAsia"/>
          <w:kern w:val="0"/>
          <w:sz w:val="28"/>
          <w:szCs w:val="30"/>
          <w:shd w:val="clear" w:color="auto" w:fill="FFFFFF"/>
        </w:rPr>
        <w:t>届</w:t>
      </w:r>
      <w:r w:rsidR="00BA7D24" w:rsidRPr="00B6001F">
        <w:rPr>
          <w:rFonts w:ascii="仿宋" w:eastAsia="仿宋" w:hAnsi="仿宋" w:hint="eastAsia"/>
          <w:kern w:val="0"/>
          <w:sz w:val="28"/>
          <w:szCs w:val="30"/>
          <w:shd w:val="clear" w:color="auto" w:fill="FFFFFF"/>
        </w:rPr>
        <w:t>高校</w:t>
      </w:r>
      <w:r w:rsidRPr="00B6001F">
        <w:rPr>
          <w:rFonts w:ascii="仿宋" w:eastAsia="仿宋" w:hAnsi="仿宋" w:hint="eastAsia"/>
          <w:kern w:val="0"/>
          <w:sz w:val="28"/>
          <w:szCs w:val="30"/>
          <w:shd w:val="clear" w:color="auto" w:fill="FFFFFF"/>
        </w:rPr>
        <w:t>辅导员职业</w:t>
      </w:r>
      <w:r w:rsidR="001C23C4" w:rsidRPr="00B6001F">
        <w:rPr>
          <w:rFonts w:ascii="仿宋" w:eastAsia="仿宋" w:hAnsi="仿宋" w:hint="eastAsia"/>
          <w:kern w:val="0"/>
          <w:sz w:val="28"/>
          <w:szCs w:val="30"/>
          <w:shd w:val="clear" w:color="auto" w:fill="FFFFFF"/>
        </w:rPr>
        <w:t>能力大赛</w:t>
      </w:r>
      <w:r w:rsidRPr="00B6001F">
        <w:rPr>
          <w:rFonts w:ascii="仿宋" w:eastAsia="仿宋" w:hAnsi="仿宋" w:hint="eastAsia"/>
          <w:kern w:val="0"/>
          <w:sz w:val="28"/>
          <w:szCs w:val="30"/>
          <w:shd w:val="clear" w:color="auto" w:fill="FFFFFF"/>
        </w:rPr>
        <w:t>有关事项通知如下：</w:t>
      </w:r>
    </w:p>
    <w:p w:rsidR="00F90A05" w:rsidRDefault="00F90A05" w:rsidP="00704138">
      <w:pPr>
        <w:widowControl/>
        <w:wordWrap w:val="0"/>
        <w:spacing w:line="360" w:lineRule="auto"/>
        <w:jc w:val="left"/>
        <w:rPr>
          <w:rFonts w:ascii="黑体" w:eastAsia="黑体" w:hAnsi="黑体"/>
          <w:kern w:val="0"/>
          <w:sz w:val="28"/>
          <w:szCs w:val="30"/>
          <w:shd w:val="clear" w:color="auto" w:fill="FFFFFF"/>
        </w:rPr>
      </w:pPr>
      <w:r w:rsidRPr="00B6001F">
        <w:rPr>
          <w:rFonts w:ascii="黑体" w:eastAsia="黑体" w:hAnsi="黑体" w:hint="eastAsia"/>
          <w:kern w:val="0"/>
          <w:sz w:val="28"/>
          <w:szCs w:val="30"/>
          <w:shd w:val="clear" w:color="auto" w:fill="FFFFFF"/>
        </w:rPr>
        <w:t>一、指导思想</w:t>
      </w:r>
    </w:p>
    <w:p w:rsidR="00F90A05" w:rsidRPr="00030AD3" w:rsidRDefault="00030AD3" w:rsidP="009155E4">
      <w:pPr>
        <w:widowControl/>
        <w:wordWrap w:val="0"/>
        <w:spacing w:line="360" w:lineRule="auto"/>
        <w:ind w:firstLineChars="200" w:firstLine="560"/>
        <w:rPr>
          <w:rFonts w:ascii="仿宋" w:eastAsia="仿宋" w:hAnsi="仿宋"/>
          <w:kern w:val="0"/>
          <w:sz w:val="28"/>
          <w:szCs w:val="30"/>
          <w:shd w:val="clear" w:color="auto" w:fill="FFFFFF"/>
        </w:rPr>
      </w:pPr>
      <w:r w:rsidRPr="00030AD3">
        <w:rPr>
          <w:rFonts w:ascii="仿宋" w:eastAsia="仿宋" w:hAnsi="仿宋"/>
          <w:kern w:val="0"/>
          <w:sz w:val="28"/>
          <w:szCs w:val="30"/>
          <w:shd w:val="clear" w:color="auto" w:fill="FFFFFF"/>
        </w:rPr>
        <w:t>高举中国特色社会主义伟大旗帜，</w:t>
      </w:r>
      <w:r w:rsidRPr="00030AD3">
        <w:rPr>
          <w:rFonts w:ascii="仿宋" w:eastAsia="仿宋" w:hAnsi="仿宋" w:hint="eastAsia"/>
          <w:kern w:val="0"/>
          <w:sz w:val="28"/>
          <w:szCs w:val="30"/>
          <w:shd w:val="clear" w:color="auto" w:fill="FFFFFF"/>
        </w:rPr>
        <w:t>以邓小平理论、“三个代表”重要思想、科学发展观为指导，</w:t>
      </w:r>
      <w:r w:rsidR="001E2A8A" w:rsidRPr="001E2A8A">
        <w:rPr>
          <w:rFonts w:ascii="仿宋" w:eastAsia="仿宋" w:hAnsi="仿宋" w:hint="eastAsia"/>
          <w:kern w:val="0"/>
          <w:sz w:val="28"/>
          <w:szCs w:val="30"/>
          <w:shd w:val="clear" w:color="auto" w:fill="FFFFFF"/>
        </w:rPr>
        <w:t>全面贯彻落实党的十八大和十八届三中、四中、五中、六中全会精神和中共中央国务院《关于加强和改进新形势下高校思想政治工作的意见》（中发【2016】31号）精神，深入学习贯彻习近平总书记系列重要讲话精神和治国</w:t>
      </w:r>
      <w:proofErr w:type="gramStart"/>
      <w:r w:rsidR="001E2A8A" w:rsidRPr="001E2A8A">
        <w:rPr>
          <w:rFonts w:ascii="仿宋" w:eastAsia="仿宋" w:hAnsi="仿宋" w:hint="eastAsia"/>
          <w:kern w:val="0"/>
          <w:sz w:val="28"/>
          <w:szCs w:val="30"/>
          <w:shd w:val="clear" w:color="auto" w:fill="FFFFFF"/>
        </w:rPr>
        <w:t>理政新理念</w:t>
      </w:r>
      <w:proofErr w:type="gramEnd"/>
      <w:r w:rsidR="001E2A8A" w:rsidRPr="001E2A8A">
        <w:rPr>
          <w:rFonts w:ascii="仿宋" w:eastAsia="仿宋" w:hAnsi="仿宋" w:hint="eastAsia"/>
          <w:kern w:val="0"/>
          <w:sz w:val="28"/>
          <w:szCs w:val="30"/>
          <w:shd w:val="clear" w:color="auto" w:fill="FFFFFF"/>
        </w:rPr>
        <w:t>新思想新战略</w:t>
      </w:r>
      <w:r w:rsidR="00F90A05" w:rsidRPr="00B6001F">
        <w:rPr>
          <w:rFonts w:ascii="仿宋" w:eastAsia="仿宋" w:hAnsi="仿宋"/>
          <w:kern w:val="0"/>
          <w:sz w:val="28"/>
          <w:szCs w:val="30"/>
          <w:shd w:val="clear" w:color="auto" w:fill="FFFFFF"/>
        </w:rPr>
        <w:t>，</w:t>
      </w:r>
      <w:r w:rsidRPr="00030AD3">
        <w:rPr>
          <w:rFonts w:ascii="仿宋" w:eastAsia="仿宋" w:hAnsi="仿宋"/>
          <w:kern w:val="0"/>
          <w:sz w:val="28"/>
          <w:szCs w:val="30"/>
          <w:shd w:val="clear" w:color="auto" w:fill="FFFFFF"/>
        </w:rPr>
        <w:t>学习全国高校思想政治工作会议精神，</w:t>
      </w:r>
      <w:r w:rsidRPr="00030AD3">
        <w:rPr>
          <w:rFonts w:ascii="仿宋" w:eastAsia="仿宋" w:hAnsi="仿宋" w:hint="eastAsia"/>
          <w:kern w:val="0"/>
          <w:sz w:val="28"/>
          <w:szCs w:val="30"/>
          <w:shd w:val="clear" w:color="auto" w:fill="FFFFFF"/>
        </w:rPr>
        <w:t>坚持把</w:t>
      </w:r>
      <w:r w:rsidRPr="00030AD3">
        <w:rPr>
          <w:rFonts w:ascii="仿宋" w:eastAsia="仿宋" w:hAnsi="仿宋"/>
          <w:kern w:val="0"/>
          <w:sz w:val="28"/>
          <w:szCs w:val="30"/>
          <w:shd w:val="clear" w:color="auto" w:fill="FFFFFF"/>
        </w:rPr>
        <w:t>立德树人</w:t>
      </w:r>
      <w:r w:rsidRPr="00030AD3">
        <w:rPr>
          <w:rFonts w:ascii="仿宋" w:eastAsia="仿宋" w:hAnsi="仿宋" w:hint="eastAsia"/>
          <w:kern w:val="0"/>
          <w:sz w:val="28"/>
          <w:szCs w:val="30"/>
          <w:shd w:val="clear" w:color="auto" w:fill="FFFFFF"/>
        </w:rPr>
        <w:t>作为中心环节</w:t>
      </w:r>
      <w:r w:rsidRPr="00030AD3">
        <w:rPr>
          <w:rFonts w:ascii="仿宋" w:eastAsia="仿宋" w:hAnsi="仿宋"/>
          <w:kern w:val="0"/>
          <w:sz w:val="28"/>
          <w:szCs w:val="30"/>
          <w:shd w:val="clear" w:color="auto" w:fill="FFFFFF"/>
        </w:rPr>
        <w:t>，</w:t>
      </w:r>
      <w:r w:rsidRPr="00030AD3">
        <w:rPr>
          <w:rFonts w:ascii="仿宋" w:eastAsia="仿宋" w:hAnsi="仿宋" w:hint="eastAsia"/>
          <w:kern w:val="0"/>
          <w:sz w:val="28"/>
          <w:szCs w:val="30"/>
          <w:shd w:val="clear" w:color="auto" w:fill="FFFFFF"/>
        </w:rPr>
        <w:t>着力</w:t>
      </w:r>
      <w:r w:rsidRPr="00030AD3">
        <w:rPr>
          <w:rFonts w:ascii="仿宋" w:eastAsia="仿宋" w:hAnsi="仿宋"/>
          <w:kern w:val="0"/>
          <w:sz w:val="28"/>
          <w:szCs w:val="30"/>
          <w:shd w:val="clear" w:color="auto" w:fill="FFFFFF"/>
        </w:rPr>
        <w:t>提升辅导员队伍的职业能力和专业素养，引导广大辅导员明确岗位要求，坚定职业理想。</w:t>
      </w:r>
    </w:p>
    <w:p w:rsidR="001C23C4" w:rsidRPr="00B6001F" w:rsidRDefault="00B6001F" w:rsidP="00704138">
      <w:pPr>
        <w:widowControl/>
        <w:wordWrap w:val="0"/>
        <w:spacing w:line="360" w:lineRule="auto"/>
        <w:jc w:val="left"/>
        <w:rPr>
          <w:rFonts w:ascii="黑体" w:eastAsia="黑体" w:hAnsi="黑体"/>
          <w:kern w:val="0"/>
          <w:sz w:val="28"/>
          <w:szCs w:val="30"/>
          <w:shd w:val="clear" w:color="auto" w:fill="FFFFFF"/>
        </w:rPr>
      </w:pPr>
      <w:r w:rsidRPr="00B6001F">
        <w:rPr>
          <w:rFonts w:ascii="黑体" w:eastAsia="黑体" w:hAnsi="黑体" w:hint="eastAsia"/>
          <w:kern w:val="0"/>
          <w:sz w:val="28"/>
          <w:szCs w:val="30"/>
          <w:shd w:val="clear" w:color="auto" w:fill="FFFFFF"/>
        </w:rPr>
        <w:t>二</w:t>
      </w:r>
      <w:r w:rsidR="00344291" w:rsidRPr="00B6001F">
        <w:rPr>
          <w:rFonts w:ascii="黑体" w:eastAsia="黑体" w:hAnsi="黑体" w:hint="eastAsia"/>
          <w:kern w:val="0"/>
          <w:sz w:val="28"/>
          <w:szCs w:val="30"/>
          <w:shd w:val="clear" w:color="auto" w:fill="FFFFFF"/>
        </w:rPr>
        <w:t>、大赛组织</w:t>
      </w:r>
    </w:p>
    <w:p w:rsidR="00344291" w:rsidRPr="00B6001F" w:rsidRDefault="00344291" w:rsidP="00704138">
      <w:pPr>
        <w:widowControl/>
        <w:wordWrap w:val="0"/>
        <w:spacing w:line="360" w:lineRule="auto"/>
        <w:ind w:firstLine="640"/>
        <w:jc w:val="left"/>
        <w:rPr>
          <w:rFonts w:ascii="仿宋" w:eastAsia="仿宋" w:hAnsi="仿宋"/>
          <w:kern w:val="0"/>
          <w:sz w:val="28"/>
          <w:szCs w:val="30"/>
          <w:shd w:val="clear" w:color="auto" w:fill="FFFFFF"/>
        </w:rPr>
      </w:pPr>
      <w:r w:rsidRPr="00B6001F">
        <w:rPr>
          <w:rFonts w:ascii="仿宋" w:eastAsia="仿宋" w:hAnsi="仿宋" w:hint="eastAsia"/>
          <w:kern w:val="0"/>
          <w:sz w:val="28"/>
          <w:szCs w:val="30"/>
          <w:shd w:val="clear" w:color="auto" w:fill="FFFFFF"/>
        </w:rPr>
        <w:t>大赛分初赛、决赛两个阶段。</w:t>
      </w:r>
    </w:p>
    <w:p w:rsidR="00344291" w:rsidRPr="00B6001F" w:rsidRDefault="00344291" w:rsidP="00704138">
      <w:pPr>
        <w:widowControl/>
        <w:wordWrap w:val="0"/>
        <w:spacing w:line="360" w:lineRule="auto"/>
        <w:jc w:val="left"/>
        <w:rPr>
          <w:rFonts w:ascii="仿宋" w:eastAsia="仿宋" w:hAnsi="仿宋"/>
          <w:kern w:val="0"/>
          <w:sz w:val="28"/>
          <w:szCs w:val="30"/>
          <w:shd w:val="clear" w:color="auto" w:fill="FFFFFF"/>
        </w:rPr>
      </w:pPr>
      <w:r w:rsidRPr="00B6001F">
        <w:rPr>
          <w:rFonts w:ascii="仿宋" w:eastAsia="仿宋" w:hAnsi="仿宋" w:hint="eastAsia"/>
          <w:kern w:val="0"/>
          <w:sz w:val="28"/>
          <w:szCs w:val="30"/>
          <w:shd w:val="clear" w:color="auto" w:fill="FFFFFF"/>
        </w:rPr>
        <w:t>（一）初赛</w:t>
      </w:r>
    </w:p>
    <w:p w:rsidR="00344291" w:rsidRPr="00B6001F" w:rsidRDefault="00344291" w:rsidP="00704138">
      <w:pPr>
        <w:widowControl/>
        <w:wordWrap w:val="0"/>
        <w:spacing w:line="360" w:lineRule="auto"/>
        <w:ind w:firstLineChars="200" w:firstLine="560"/>
        <w:rPr>
          <w:rFonts w:ascii="仿宋" w:eastAsia="仿宋" w:hAnsi="仿宋"/>
          <w:kern w:val="0"/>
          <w:sz w:val="28"/>
          <w:szCs w:val="30"/>
          <w:shd w:val="clear" w:color="auto" w:fill="FFFFFF"/>
        </w:rPr>
      </w:pPr>
      <w:r w:rsidRPr="00B6001F">
        <w:rPr>
          <w:rFonts w:ascii="仿宋" w:eastAsia="仿宋" w:hAnsi="仿宋" w:hint="eastAsia"/>
          <w:kern w:val="0"/>
          <w:sz w:val="28"/>
          <w:szCs w:val="30"/>
          <w:shd w:val="clear" w:color="auto" w:fill="FFFFFF"/>
        </w:rPr>
        <w:t>1．参赛人员：全</w:t>
      </w:r>
      <w:r w:rsidR="001C23C4" w:rsidRPr="00B6001F">
        <w:rPr>
          <w:rFonts w:ascii="仿宋" w:eastAsia="仿宋" w:hAnsi="仿宋" w:hint="eastAsia"/>
          <w:kern w:val="0"/>
          <w:sz w:val="28"/>
          <w:szCs w:val="30"/>
          <w:shd w:val="clear" w:color="auto" w:fill="FFFFFF"/>
        </w:rPr>
        <w:t>院专职</w:t>
      </w:r>
      <w:r w:rsidRPr="00B6001F">
        <w:rPr>
          <w:rFonts w:ascii="仿宋" w:eastAsia="仿宋" w:hAnsi="仿宋" w:hint="eastAsia"/>
          <w:kern w:val="0"/>
          <w:sz w:val="28"/>
          <w:szCs w:val="30"/>
          <w:shd w:val="clear" w:color="auto" w:fill="FFFFFF"/>
        </w:rPr>
        <w:t>辅导员</w:t>
      </w:r>
      <w:r w:rsidR="00DE7D1F" w:rsidRPr="00B6001F">
        <w:rPr>
          <w:rFonts w:ascii="仿宋" w:eastAsia="仿宋" w:hAnsi="仿宋" w:hint="eastAsia"/>
          <w:kern w:val="0"/>
          <w:sz w:val="28"/>
          <w:szCs w:val="30"/>
          <w:shd w:val="clear" w:color="auto" w:fill="FFFFFF"/>
        </w:rPr>
        <w:t>及部分兼职辅导员</w:t>
      </w:r>
      <w:r w:rsidRPr="00B6001F">
        <w:rPr>
          <w:rFonts w:ascii="仿宋" w:eastAsia="仿宋" w:hAnsi="仿宋" w:hint="eastAsia"/>
          <w:kern w:val="0"/>
          <w:sz w:val="28"/>
          <w:szCs w:val="30"/>
          <w:shd w:val="clear" w:color="auto" w:fill="FFFFFF"/>
        </w:rPr>
        <w:t>。</w:t>
      </w:r>
    </w:p>
    <w:p w:rsidR="00344291" w:rsidRPr="00B6001F" w:rsidRDefault="00344291" w:rsidP="00704138">
      <w:pPr>
        <w:widowControl/>
        <w:wordWrap w:val="0"/>
        <w:spacing w:line="360" w:lineRule="auto"/>
        <w:ind w:firstLineChars="200" w:firstLine="560"/>
        <w:rPr>
          <w:rFonts w:ascii="仿宋" w:eastAsia="仿宋" w:hAnsi="仿宋"/>
          <w:kern w:val="0"/>
          <w:sz w:val="28"/>
          <w:szCs w:val="30"/>
          <w:shd w:val="clear" w:color="auto" w:fill="FFFFFF"/>
        </w:rPr>
      </w:pPr>
      <w:r w:rsidRPr="00B6001F">
        <w:rPr>
          <w:rFonts w:ascii="仿宋" w:eastAsia="仿宋" w:hAnsi="仿宋" w:hint="eastAsia"/>
          <w:kern w:val="0"/>
          <w:sz w:val="28"/>
          <w:szCs w:val="30"/>
          <w:shd w:val="clear" w:color="auto" w:fill="FFFFFF"/>
        </w:rPr>
        <w:t>2．比赛内容和规则：</w:t>
      </w:r>
    </w:p>
    <w:p w:rsidR="00344291" w:rsidRPr="00B6001F" w:rsidRDefault="00344291" w:rsidP="00704138">
      <w:pPr>
        <w:widowControl/>
        <w:wordWrap w:val="0"/>
        <w:spacing w:line="360" w:lineRule="auto"/>
        <w:ind w:firstLineChars="200" w:firstLine="560"/>
        <w:rPr>
          <w:rFonts w:ascii="仿宋" w:eastAsia="仿宋" w:hAnsi="仿宋"/>
          <w:kern w:val="0"/>
          <w:sz w:val="28"/>
          <w:szCs w:val="30"/>
          <w:shd w:val="clear" w:color="auto" w:fill="FFFFFF"/>
        </w:rPr>
      </w:pPr>
      <w:r w:rsidRPr="00B6001F">
        <w:rPr>
          <w:rFonts w:ascii="仿宋" w:eastAsia="仿宋" w:hAnsi="仿宋" w:hint="eastAsia"/>
          <w:kern w:val="0"/>
          <w:sz w:val="28"/>
          <w:szCs w:val="30"/>
          <w:shd w:val="clear" w:color="auto" w:fill="FFFFFF"/>
        </w:rPr>
        <w:t>比赛采用百分制，</w:t>
      </w:r>
      <w:r w:rsidR="00D42C59" w:rsidRPr="00B6001F">
        <w:rPr>
          <w:rFonts w:ascii="仿宋" w:eastAsia="仿宋" w:hAnsi="仿宋" w:hint="eastAsia"/>
          <w:kern w:val="0"/>
          <w:sz w:val="28"/>
          <w:szCs w:val="30"/>
          <w:shd w:val="clear" w:color="auto" w:fill="FFFFFF"/>
        </w:rPr>
        <w:t>分笔试和面试</w:t>
      </w:r>
      <w:r w:rsidRPr="00B6001F">
        <w:rPr>
          <w:rFonts w:ascii="仿宋" w:eastAsia="仿宋" w:hAnsi="仿宋" w:hint="eastAsia"/>
          <w:kern w:val="0"/>
          <w:sz w:val="28"/>
          <w:szCs w:val="30"/>
          <w:shd w:val="clear" w:color="auto" w:fill="FFFFFF"/>
        </w:rPr>
        <w:t>两个环节：</w:t>
      </w:r>
    </w:p>
    <w:p w:rsidR="00344291" w:rsidRPr="00B6001F" w:rsidRDefault="00344291" w:rsidP="00704138">
      <w:pPr>
        <w:widowControl/>
        <w:wordWrap w:val="0"/>
        <w:spacing w:line="360" w:lineRule="auto"/>
        <w:ind w:firstLineChars="100" w:firstLine="280"/>
        <w:rPr>
          <w:rFonts w:ascii="仿宋" w:eastAsia="仿宋" w:hAnsi="仿宋"/>
          <w:kern w:val="0"/>
          <w:sz w:val="28"/>
          <w:szCs w:val="30"/>
          <w:shd w:val="clear" w:color="auto" w:fill="FFFFFF"/>
        </w:rPr>
      </w:pPr>
      <w:r w:rsidRPr="00B6001F">
        <w:rPr>
          <w:rFonts w:ascii="仿宋" w:eastAsia="仿宋" w:hAnsi="仿宋" w:hint="eastAsia"/>
          <w:kern w:val="0"/>
          <w:sz w:val="28"/>
          <w:szCs w:val="30"/>
          <w:shd w:val="clear" w:color="auto" w:fill="FFFFFF"/>
        </w:rPr>
        <w:t>（1）笔试：</w:t>
      </w:r>
      <w:r w:rsidR="00883467" w:rsidRPr="00B6001F">
        <w:rPr>
          <w:rFonts w:ascii="仿宋" w:eastAsia="仿宋" w:hAnsi="仿宋" w:hint="eastAsia"/>
          <w:kern w:val="0"/>
          <w:sz w:val="28"/>
          <w:szCs w:val="30"/>
          <w:shd w:val="clear" w:color="auto" w:fill="FFFFFF"/>
        </w:rPr>
        <w:t>分为基础知识测试</w:t>
      </w:r>
      <w:proofErr w:type="gramStart"/>
      <w:r w:rsidR="00883467" w:rsidRPr="00B6001F">
        <w:rPr>
          <w:rFonts w:ascii="仿宋" w:eastAsia="仿宋" w:hAnsi="仿宋" w:hint="eastAsia"/>
          <w:kern w:val="0"/>
          <w:sz w:val="28"/>
          <w:szCs w:val="30"/>
          <w:shd w:val="clear" w:color="auto" w:fill="FFFFFF"/>
        </w:rPr>
        <w:t>和网文写作</w:t>
      </w:r>
      <w:proofErr w:type="gramEnd"/>
      <w:r w:rsidR="00883467" w:rsidRPr="00B6001F">
        <w:rPr>
          <w:rFonts w:ascii="仿宋" w:eastAsia="仿宋" w:hAnsi="仿宋" w:hint="eastAsia"/>
          <w:kern w:val="0"/>
          <w:sz w:val="28"/>
          <w:szCs w:val="30"/>
          <w:shd w:val="clear" w:color="auto" w:fill="FFFFFF"/>
        </w:rPr>
        <w:t>，</w:t>
      </w:r>
      <w:r w:rsidRPr="00B6001F">
        <w:rPr>
          <w:rFonts w:ascii="仿宋" w:eastAsia="仿宋" w:hAnsi="仿宋" w:hint="eastAsia"/>
          <w:kern w:val="0"/>
          <w:sz w:val="28"/>
          <w:szCs w:val="30"/>
          <w:shd w:val="clear" w:color="auto" w:fill="FFFFFF"/>
        </w:rPr>
        <w:t>考察参赛者理论知识水平</w:t>
      </w:r>
      <w:proofErr w:type="gramStart"/>
      <w:r w:rsidRPr="00B6001F">
        <w:rPr>
          <w:rFonts w:ascii="仿宋" w:eastAsia="仿宋" w:hAnsi="仿宋" w:hint="eastAsia"/>
          <w:kern w:val="0"/>
          <w:sz w:val="28"/>
          <w:szCs w:val="30"/>
          <w:shd w:val="clear" w:color="auto" w:fill="FFFFFF"/>
        </w:rPr>
        <w:t>和</w:t>
      </w:r>
      <w:r w:rsidR="00883467" w:rsidRPr="00B6001F">
        <w:rPr>
          <w:rFonts w:ascii="仿宋" w:eastAsia="仿宋" w:hAnsi="仿宋" w:hint="eastAsia"/>
          <w:kern w:val="0"/>
          <w:sz w:val="28"/>
          <w:szCs w:val="30"/>
          <w:shd w:val="clear" w:color="auto" w:fill="FFFFFF"/>
        </w:rPr>
        <w:t>网文</w:t>
      </w:r>
      <w:r w:rsidRPr="00B6001F">
        <w:rPr>
          <w:rFonts w:ascii="仿宋" w:eastAsia="仿宋" w:hAnsi="仿宋" w:hint="eastAsia"/>
          <w:kern w:val="0"/>
          <w:sz w:val="28"/>
          <w:szCs w:val="30"/>
          <w:shd w:val="clear" w:color="auto" w:fill="FFFFFF"/>
        </w:rPr>
        <w:t>写作</w:t>
      </w:r>
      <w:proofErr w:type="gramEnd"/>
      <w:r w:rsidRPr="00B6001F">
        <w:rPr>
          <w:rFonts w:ascii="仿宋" w:eastAsia="仿宋" w:hAnsi="仿宋" w:hint="eastAsia"/>
          <w:kern w:val="0"/>
          <w:sz w:val="28"/>
          <w:szCs w:val="30"/>
          <w:shd w:val="clear" w:color="auto" w:fill="FFFFFF"/>
        </w:rPr>
        <w:t>能力，作答时间</w:t>
      </w:r>
      <w:r w:rsidR="00883467" w:rsidRPr="00B6001F">
        <w:rPr>
          <w:rFonts w:ascii="仿宋" w:eastAsia="仿宋" w:hAnsi="仿宋" w:hint="eastAsia"/>
          <w:kern w:val="0"/>
          <w:sz w:val="28"/>
          <w:szCs w:val="30"/>
          <w:shd w:val="clear" w:color="auto" w:fill="FFFFFF"/>
        </w:rPr>
        <w:t>120</w:t>
      </w:r>
      <w:r w:rsidRPr="00B6001F">
        <w:rPr>
          <w:rFonts w:ascii="仿宋" w:eastAsia="仿宋" w:hAnsi="仿宋" w:hint="eastAsia"/>
          <w:kern w:val="0"/>
          <w:sz w:val="28"/>
          <w:szCs w:val="30"/>
          <w:shd w:val="clear" w:color="auto" w:fill="FFFFFF"/>
        </w:rPr>
        <w:t>分钟，满分</w:t>
      </w:r>
      <w:r w:rsidR="0012367D" w:rsidRPr="00B6001F">
        <w:rPr>
          <w:rFonts w:ascii="仿宋" w:eastAsia="仿宋" w:hAnsi="仿宋" w:hint="eastAsia"/>
          <w:kern w:val="0"/>
          <w:sz w:val="28"/>
          <w:szCs w:val="30"/>
          <w:shd w:val="clear" w:color="auto" w:fill="FFFFFF"/>
        </w:rPr>
        <w:t>各</w:t>
      </w:r>
      <w:r w:rsidRPr="00B6001F">
        <w:rPr>
          <w:rFonts w:ascii="仿宋" w:eastAsia="仿宋" w:hAnsi="仿宋" w:hint="eastAsia"/>
          <w:kern w:val="0"/>
          <w:sz w:val="28"/>
          <w:szCs w:val="30"/>
          <w:shd w:val="clear" w:color="auto" w:fill="FFFFFF"/>
        </w:rPr>
        <w:t>100分。</w:t>
      </w:r>
    </w:p>
    <w:p w:rsidR="00EA180C" w:rsidRDefault="00EA180C" w:rsidP="00EA180C">
      <w:pPr>
        <w:widowControl/>
        <w:wordWrap w:val="0"/>
        <w:spacing w:line="360" w:lineRule="auto"/>
        <w:ind w:firstLineChars="100" w:firstLine="280"/>
        <w:jc w:val="left"/>
        <w:rPr>
          <w:rFonts w:ascii="仿宋" w:eastAsia="仿宋" w:hAnsi="仿宋"/>
          <w:kern w:val="0"/>
          <w:sz w:val="28"/>
          <w:szCs w:val="30"/>
          <w:shd w:val="clear" w:color="auto" w:fill="FFFFFF"/>
        </w:rPr>
      </w:pPr>
      <w:r w:rsidRPr="00EA180C">
        <w:rPr>
          <w:rFonts w:ascii="仿宋" w:eastAsia="仿宋" w:hAnsi="仿宋" w:hint="eastAsia"/>
          <w:kern w:val="0"/>
          <w:sz w:val="28"/>
          <w:szCs w:val="30"/>
          <w:shd w:val="clear" w:color="auto" w:fill="FFFFFF"/>
        </w:rPr>
        <w:t>基础知识测试采用闭卷、笔试的方式进行，题型包括：单选题、不定项选题、改错题、简答题和论述题。主要考察辅导员对相关知识的掌握程度以及对信息的理解分析和解决问题能力。基础知识测试内容主要包括马克思主义理论、中国特色社会主义理论体系、习近平总书记系列重要讲话精神和治国</w:t>
      </w:r>
      <w:proofErr w:type="gramStart"/>
      <w:r w:rsidRPr="00EA180C">
        <w:rPr>
          <w:rFonts w:ascii="仿宋" w:eastAsia="仿宋" w:hAnsi="仿宋" w:hint="eastAsia"/>
          <w:kern w:val="0"/>
          <w:sz w:val="28"/>
          <w:szCs w:val="30"/>
          <w:shd w:val="clear" w:color="auto" w:fill="FFFFFF"/>
        </w:rPr>
        <w:t>理政新理念</w:t>
      </w:r>
      <w:proofErr w:type="gramEnd"/>
      <w:r w:rsidRPr="00EA180C">
        <w:rPr>
          <w:rFonts w:ascii="仿宋" w:eastAsia="仿宋" w:hAnsi="仿宋" w:hint="eastAsia"/>
          <w:kern w:val="0"/>
          <w:sz w:val="28"/>
          <w:szCs w:val="30"/>
          <w:shd w:val="clear" w:color="auto" w:fill="FFFFFF"/>
        </w:rPr>
        <w:t>新思想</w:t>
      </w:r>
      <w:r w:rsidRPr="00EA180C">
        <w:rPr>
          <w:rFonts w:ascii="仿宋" w:eastAsia="仿宋" w:hAnsi="仿宋" w:hint="eastAsia"/>
          <w:kern w:val="0"/>
          <w:sz w:val="28"/>
          <w:szCs w:val="30"/>
          <w:shd w:val="clear" w:color="auto" w:fill="FFFFFF"/>
        </w:rPr>
        <w:lastRenderedPageBreak/>
        <w:t>新战略、全国高校思想政治工作会议精神、思想政治教育专业知识、党团和班级建设、学业指导、日常事务管理、网络思想政治教育、职业生涯规划与就业指导、心理健康教育、危机事件应对等相关工作领域的理论和知识，相关法律法规知识，党和国家以及大学生思想政治教育领域重要文件等。</w:t>
      </w:r>
      <w:proofErr w:type="gramStart"/>
      <w:r w:rsidRPr="00EA180C">
        <w:rPr>
          <w:rFonts w:ascii="仿宋" w:eastAsia="仿宋" w:hAnsi="仿宋" w:hint="eastAsia"/>
          <w:kern w:val="0"/>
          <w:sz w:val="28"/>
          <w:szCs w:val="30"/>
          <w:shd w:val="clear" w:color="auto" w:fill="FFFFFF"/>
        </w:rPr>
        <w:t>网文写作</w:t>
      </w:r>
      <w:proofErr w:type="gramEnd"/>
      <w:r w:rsidRPr="00EA180C">
        <w:rPr>
          <w:rFonts w:ascii="仿宋" w:eastAsia="仿宋" w:hAnsi="仿宋" w:hint="eastAsia"/>
          <w:kern w:val="0"/>
          <w:sz w:val="28"/>
          <w:szCs w:val="30"/>
          <w:shd w:val="clear" w:color="auto" w:fill="FFFFFF"/>
        </w:rPr>
        <w:t>不限字数，不限文体，主要考察辅导员理论素养、文字表达能力以及网络素养。</w:t>
      </w:r>
    </w:p>
    <w:p w:rsidR="00344291" w:rsidRPr="00B6001F" w:rsidRDefault="00344291" w:rsidP="00EA180C">
      <w:pPr>
        <w:widowControl/>
        <w:wordWrap w:val="0"/>
        <w:spacing w:line="360" w:lineRule="auto"/>
        <w:ind w:firstLineChars="100" w:firstLine="280"/>
        <w:jc w:val="left"/>
        <w:rPr>
          <w:rFonts w:ascii="仿宋" w:eastAsia="仿宋" w:hAnsi="仿宋"/>
          <w:kern w:val="0"/>
          <w:sz w:val="28"/>
          <w:szCs w:val="30"/>
          <w:shd w:val="clear" w:color="auto" w:fill="FFFFFF"/>
        </w:rPr>
      </w:pPr>
      <w:r w:rsidRPr="00B6001F">
        <w:rPr>
          <w:rFonts w:ascii="仿宋" w:eastAsia="仿宋" w:hAnsi="仿宋" w:hint="eastAsia"/>
          <w:kern w:val="0"/>
          <w:sz w:val="28"/>
          <w:szCs w:val="30"/>
          <w:shd w:val="clear" w:color="auto" w:fill="FFFFFF"/>
        </w:rPr>
        <w:t>（2）面试：</w:t>
      </w:r>
      <w:r w:rsidR="007910D1">
        <w:rPr>
          <w:rFonts w:ascii="仿宋" w:eastAsia="仿宋" w:hAnsi="仿宋" w:hint="eastAsia"/>
          <w:kern w:val="0"/>
          <w:sz w:val="28"/>
          <w:szCs w:val="30"/>
          <w:shd w:val="clear" w:color="auto" w:fill="FFFFFF"/>
        </w:rPr>
        <w:t>包含主题班会和案例分析两部分</w:t>
      </w:r>
      <w:bookmarkStart w:id="0" w:name="_GoBack"/>
      <w:bookmarkEnd w:id="0"/>
      <w:r w:rsidRPr="00B6001F">
        <w:rPr>
          <w:rFonts w:ascii="仿宋" w:eastAsia="仿宋" w:hAnsi="仿宋" w:hint="eastAsia"/>
          <w:kern w:val="0"/>
          <w:sz w:val="28"/>
          <w:szCs w:val="30"/>
          <w:shd w:val="clear" w:color="auto" w:fill="FFFFFF"/>
        </w:rPr>
        <w:t>。</w:t>
      </w:r>
    </w:p>
    <w:p w:rsidR="00344291" w:rsidRPr="00B6001F" w:rsidRDefault="001E2A8A" w:rsidP="00704138">
      <w:pPr>
        <w:widowControl/>
        <w:wordWrap w:val="0"/>
        <w:spacing w:line="360" w:lineRule="auto"/>
        <w:ind w:firstLineChars="198" w:firstLine="554"/>
        <w:jc w:val="left"/>
        <w:rPr>
          <w:rFonts w:ascii="仿宋" w:eastAsia="仿宋" w:hAnsi="仿宋"/>
          <w:kern w:val="0"/>
          <w:sz w:val="28"/>
          <w:szCs w:val="30"/>
          <w:shd w:val="clear" w:color="auto" w:fill="FFFFFF"/>
        </w:rPr>
      </w:pPr>
      <w:r>
        <w:rPr>
          <w:rFonts w:ascii="仿宋" w:eastAsia="仿宋" w:hAnsi="仿宋" w:hint="eastAsia"/>
          <w:kern w:val="0"/>
          <w:sz w:val="28"/>
          <w:szCs w:val="30"/>
          <w:shd w:val="clear" w:color="auto" w:fill="FFFFFF"/>
        </w:rPr>
        <w:t>主题班会</w:t>
      </w:r>
      <w:r w:rsidR="00344291" w:rsidRPr="00B6001F">
        <w:rPr>
          <w:rFonts w:ascii="仿宋" w:eastAsia="仿宋" w:hAnsi="仿宋" w:hint="eastAsia"/>
          <w:kern w:val="0"/>
          <w:sz w:val="28"/>
          <w:szCs w:val="30"/>
          <w:shd w:val="clear" w:color="auto" w:fill="FFFFFF"/>
        </w:rPr>
        <w:t>：</w:t>
      </w:r>
      <w:r w:rsidR="009155E4">
        <w:rPr>
          <w:rFonts w:ascii="Times New Roman" w:eastAsia="仿宋_GB2312" w:hAnsi="Times New Roman"/>
          <w:kern w:val="0"/>
          <w:sz w:val="30"/>
          <w:szCs w:val="30"/>
        </w:rPr>
        <w:t>采用</w:t>
      </w:r>
      <w:proofErr w:type="spellStart"/>
      <w:r w:rsidR="009155E4">
        <w:rPr>
          <w:rFonts w:ascii="Times New Roman" w:eastAsia="仿宋_GB2312" w:hAnsi="Times New Roman"/>
          <w:kern w:val="0"/>
          <w:sz w:val="30"/>
          <w:szCs w:val="30"/>
        </w:rPr>
        <w:t>ppt</w:t>
      </w:r>
      <w:proofErr w:type="spellEnd"/>
      <w:r w:rsidR="009155E4">
        <w:rPr>
          <w:rFonts w:ascii="Times New Roman" w:eastAsia="仿宋_GB2312" w:hAnsi="Times New Roman"/>
          <w:kern w:val="0"/>
          <w:sz w:val="30"/>
          <w:szCs w:val="30"/>
        </w:rPr>
        <w:t>展示的方式进行。主要考察辅导员综合运用思想政治教育、社会学、心理学、管理学、教育学等相关学科的知识和方法开展大学生思想政治教育的能力。主题班会包括</w:t>
      </w:r>
      <w:r w:rsidR="00AD2327">
        <w:rPr>
          <w:rFonts w:ascii="Times New Roman" w:eastAsia="仿宋_GB2312" w:hAnsi="Times New Roman"/>
          <w:kern w:val="0"/>
          <w:sz w:val="30"/>
          <w:szCs w:val="30"/>
        </w:rPr>
        <w:t>班会主题方案阐述、班会具体方案构成、班会总结三个部分。要求</w:t>
      </w:r>
      <w:r w:rsidR="00344291" w:rsidRPr="00B6001F">
        <w:rPr>
          <w:rFonts w:ascii="仿宋" w:eastAsia="仿宋" w:hAnsi="仿宋" w:hint="eastAsia"/>
          <w:kern w:val="0"/>
          <w:sz w:val="28"/>
          <w:szCs w:val="30"/>
          <w:shd w:val="clear" w:color="auto" w:fill="FFFFFF"/>
        </w:rPr>
        <w:t>辅导员</w:t>
      </w:r>
      <w:r w:rsidR="00AD2327">
        <w:rPr>
          <w:rFonts w:ascii="仿宋" w:eastAsia="仿宋" w:hAnsi="仿宋" w:hint="eastAsia"/>
          <w:kern w:val="0"/>
          <w:sz w:val="28"/>
          <w:szCs w:val="30"/>
          <w:shd w:val="clear" w:color="auto" w:fill="FFFFFF"/>
        </w:rPr>
        <w:t>结合当前形势，自拟题目，制作</w:t>
      </w:r>
      <w:r w:rsidR="00344291" w:rsidRPr="00B6001F">
        <w:rPr>
          <w:rFonts w:ascii="仿宋" w:eastAsia="仿宋" w:hAnsi="仿宋" w:hint="eastAsia"/>
          <w:kern w:val="0"/>
          <w:sz w:val="28"/>
          <w:szCs w:val="30"/>
          <w:shd w:val="clear" w:color="auto" w:fill="FFFFFF"/>
        </w:rPr>
        <w:t>PPT</w:t>
      </w:r>
      <w:r w:rsidR="00AD2327">
        <w:rPr>
          <w:rFonts w:ascii="仿宋" w:eastAsia="仿宋" w:hAnsi="仿宋" w:hint="eastAsia"/>
          <w:kern w:val="0"/>
          <w:sz w:val="28"/>
          <w:szCs w:val="30"/>
          <w:shd w:val="clear" w:color="auto" w:fill="FFFFFF"/>
        </w:rPr>
        <w:t>向评委进行展示</w:t>
      </w:r>
      <w:r w:rsidR="00344291" w:rsidRPr="00B6001F">
        <w:rPr>
          <w:rFonts w:ascii="仿宋" w:eastAsia="仿宋" w:hAnsi="仿宋" w:hint="eastAsia"/>
          <w:kern w:val="0"/>
          <w:sz w:val="28"/>
          <w:szCs w:val="30"/>
          <w:shd w:val="clear" w:color="auto" w:fill="FFFFFF"/>
        </w:rPr>
        <w:t>。限时</w:t>
      </w:r>
      <w:r w:rsidR="00AD2327">
        <w:rPr>
          <w:rFonts w:ascii="仿宋" w:eastAsia="仿宋" w:hAnsi="仿宋" w:hint="eastAsia"/>
          <w:kern w:val="0"/>
          <w:sz w:val="28"/>
          <w:szCs w:val="30"/>
          <w:shd w:val="clear" w:color="auto" w:fill="FFFFFF"/>
        </w:rPr>
        <w:t>5</w:t>
      </w:r>
      <w:r w:rsidR="00344291" w:rsidRPr="00B6001F">
        <w:rPr>
          <w:rFonts w:ascii="仿宋" w:eastAsia="仿宋" w:hAnsi="仿宋" w:hint="eastAsia"/>
          <w:kern w:val="0"/>
          <w:sz w:val="28"/>
          <w:szCs w:val="30"/>
          <w:shd w:val="clear" w:color="auto" w:fill="FFFFFF"/>
        </w:rPr>
        <w:t>分钟，评委现场打分，成绩现场公布。总分100分。</w:t>
      </w:r>
    </w:p>
    <w:p w:rsidR="0015047E" w:rsidRPr="00B6001F" w:rsidRDefault="0015047E" w:rsidP="00704138">
      <w:pPr>
        <w:widowControl/>
        <w:wordWrap w:val="0"/>
        <w:spacing w:line="360" w:lineRule="auto"/>
        <w:ind w:firstLineChars="200" w:firstLine="560"/>
        <w:jc w:val="left"/>
        <w:rPr>
          <w:rFonts w:ascii="仿宋" w:eastAsia="仿宋" w:hAnsi="仿宋"/>
          <w:kern w:val="0"/>
          <w:sz w:val="28"/>
          <w:szCs w:val="30"/>
          <w:shd w:val="clear" w:color="auto" w:fill="FFFFFF"/>
        </w:rPr>
      </w:pPr>
      <w:r w:rsidRPr="00B6001F">
        <w:rPr>
          <w:rFonts w:ascii="仿宋" w:eastAsia="仿宋" w:hAnsi="仿宋" w:hint="eastAsia"/>
          <w:kern w:val="0"/>
          <w:sz w:val="28"/>
          <w:szCs w:val="30"/>
          <w:shd w:val="clear" w:color="auto" w:fill="FFFFFF"/>
        </w:rPr>
        <w:t>案例分析</w:t>
      </w:r>
      <w:r w:rsidR="00D42C59" w:rsidRPr="00B6001F">
        <w:rPr>
          <w:rFonts w:ascii="仿宋" w:eastAsia="仿宋" w:hAnsi="仿宋" w:hint="eastAsia"/>
          <w:kern w:val="0"/>
          <w:sz w:val="28"/>
          <w:szCs w:val="30"/>
          <w:shd w:val="clear" w:color="auto" w:fill="FFFFFF"/>
        </w:rPr>
        <w:t>：</w:t>
      </w:r>
      <w:r w:rsidRPr="00B6001F">
        <w:rPr>
          <w:rFonts w:ascii="仿宋" w:eastAsia="仿宋" w:hAnsi="仿宋" w:hint="eastAsia"/>
          <w:kern w:val="0"/>
          <w:sz w:val="28"/>
          <w:szCs w:val="30"/>
          <w:shd w:val="clear" w:color="auto" w:fill="FFFFFF"/>
        </w:rPr>
        <w:t>主要考察辅导员分析判断、解决问题的能力。参赛选手现场抽题，就案例中的问题关键点、解决思路、实施办法、启示进行阐述。试题以文字描述或视频展示的方式呈现，参赛队员抽题后，有2分钟准备，回答问题时首先对具体案例进行分析，然后从辅导员工作的角度提出解决方案，时间不超过3分钟。评委现场打分，成绩现场公布。总分100分。</w:t>
      </w:r>
    </w:p>
    <w:p w:rsidR="00344291" w:rsidRPr="00B6001F" w:rsidRDefault="00344291" w:rsidP="00704138">
      <w:pPr>
        <w:widowControl/>
        <w:wordWrap w:val="0"/>
        <w:spacing w:line="360" w:lineRule="auto"/>
        <w:rPr>
          <w:rFonts w:ascii="仿宋" w:eastAsia="仿宋" w:hAnsi="仿宋"/>
          <w:kern w:val="0"/>
          <w:sz w:val="28"/>
          <w:szCs w:val="30"/>
          <w:shd w:val="clear" w:color="auto" w:fill="FFFFFF"/>
        </w:rPr>
      </w:pPr>
      <w:r w:rsidRPr="00B6001F">
        <w:rPr>
          <w:rFonts w:ascii="仿宋" w:eastAsia="仿宋" w:hAnsi="仿宋" w:hint="eastAsia"/>
          <w:kern w:val="0"/>
          <w:sz w:val="28"/>
          <w:szCs w:val="30"/>
          <w:shd w:val="clear" w:color="auto" w:fill="FFFFFF"/>
        </w:rPr>
        <w:t>（二）决赛</w:t>
      </w:r>
    </w:p>
    <w:p w:rsidR="00344291" w:rsidRPr="00B6001F" w:rsidRDefault="00344291" w:rsidP="00704138">
      <w:pPr>
        <w:widowControl/>
        <w:wordWrap w:val="0"/>
        <w:spacing w:line="360" w:lineRule="auto"/>
        <w:ind w:firstLineChars="200" w:firstLine="560"/>
        <w:rPr>
          <w:rFonts w:ascii="仿宋" w:eastAsia="仿宋" w:hAnsi="仿宋"/>
          <w:kern w:val="0"/>
          <w:sz w:val="28"/>
          <w:szCs w:val="30"/>
          <w:shd w:val="clear" w:color="auto" w:fill="FFFFFF"/>
        </w:rPr>
      </w:pPr>
      <w:r w:rsidRPr="00B6001F">
        <w:rPr>
          <w:rFonts w:ascii="仿宋" w:eastAsia="仿宋" w:hAnsi="仿宋" w:hint="eastAsia"/>
          <w:kern w:val="0"/>
          <w:sz w:val="28"/>
          <w:szCs w:val="30"/>
          <w:shd w:val="clear" w:color="auto" w:fill="FFFFFF"/>
        </w:rPr>
        <w:t>1．</w:t>
      </w:r>
      <w:proofErr w:type="gramStart"/>
      <w:r w:rsidRPr="00B6001F">
        <w:rPr>
          <w:rFonts w:ascii="仿宋" w:eastAsia="仿宋" w:hAnsi="仿宋" w:hint="eastAsia"/>
          <w:kern w:val="0"/>
          <w:sz w:val="28"/>
          <w:szCs w:val="30"/>
          <w:shd w:val="clear" w:color="auto" w:fill="FFFFFF"/>
        </w:rPr>
        <w:t>入赛资格</w:t>
      </w:r>
      <w:proofErr w:type="gramEnd"/>
      <w:r w:rsidRPr="00B6001F">
        <w:rPr>
          <w:rFonts w:ascii="仿宋" w:eastAsia="仿宋" w:hAnsi="仿宋" w:hint="eastAsia"/>
          <w:kern w:val="0"/>
          <w:sz w:val="28"/>
          <w:szCs w:val="30"/>
          <w:shd w:val="clear" w:color="auto" w:fill="FFFFFF"/>
        </w:rPr>
        <w:t>：</w:t>
      </w:r>
    </w:p>
    <w:p w:rsidR="00344291" w:rsidRPr="00B6001F" w:rsidRDefault="00B6001F" w:rsidP="00704138">
      <w:pPr>
        <w:widowControl/>
        <w:wordWrap w:val="0"/>
        <w:spacing w:line="360" w:lineRule="auto"/>
        <w:jc w:val="left"/>
        <w:rPr>
          <w:rFonts w:ascii="仿宋" w:eastAsia="仿宋" w:hAnsi="仿宋"/>
          <w:kern w:val="0"/>
          <w:sz w:val="28"/>
          <w:szCs w:val="30"/>
          <w:shd w:val="clear" w:color="auto" w:fill="FFFFFF"/>
        </w:rPr>
      </w:pPr>
      <w:r>
        <w:rPr>
          <w:rFonts w:ascii="仿宋" w:eastAsia="仿宋" w:hAnsi="仿宋" w:hint="eastAsia"/>
          <w:kern w:val="0"/>
          <w:sz w:val="28"/>
          <w:szCs w:val="30"/>
          <w:shd w:val="clear" w:color="auto" w:fill="FFFFFF"/>
        </w:rPr>
        <w:t>  </w:t>
      </w:r>
      <w:r w:rsidR="00344291" w:rsidRPr="00B6001F">
        <w:rPr>
          <w:rFonts w:ascii="仿宋" w:eastAsia="仿宋" w:hAnsi="仿宋" w:hint="eastAsia"/>
          <w:kern w:val="0"/>
          <w:sz w:val="28"/>
          <w:szCs w:val="30"/>
          <w:shd w:val="clear" w:color="auto" w:fill="FFFFFF"/>
        </w:rPr>
        <w:t>初赛笔试和面试均合格的选手（合格线由学</w:t>
      </w:r>
      <w:r w:rsidR="00490A34" w:rsidRPr="00B6001F">
        <w:rPr>
          <w:rFonts w:ascii="仿宋" w:eastAsia="仿宋" w:hAnsi="仿宋" w:hint="eastAsia"/>
          <w:kern w:val="0"/>
          <w:sz w:val="28"/>
          <w:szCs w:val="30"/>
          <w:shd w:val="clear" w:color="auto" w:fill="FFFFFF"/>
        </w:rPr>
        <w:t>工</w:t>
      </w:r>
      <w:r w:rsidR="00344291" w:rsidRPr="00B6001F">
        <w:rPr>
          <w:rFonts w:ascii="仿宋" w:eastAsia="仿宋" w:hAnsi="仿宋" w:hint="eastAsia"/>
          <w:kern w:val="0"/>
          <w:sz w:val="28"/>
          <w:szCs w:val="30"/>
          <w:shd w:val="clear" w:color="auto" w:fill="FFFFFF"/>
        </w:rPr>
        <w:t>处划定），成绩计入</w:t>
      </w:r>
      <w:r w:rsidR="005565CC" w:rsidRPr="00B6001F">
        <w:rPr>
          <w:rFonts w:ascii="仿宋" w:eastAsia="仿宋" w:hAnsi="仿宋" w:hint="eastAsia"/>
          <w:kern w:val="0"/>
          <w:sz w:val="28"/>
          <w:szCs w:val="30"/>
          <w:shd w:val="clear" w:color="auto" w:fill="FFFFFF"/>
        </w:rPr>
        <w:t>最终排名</w:t>
      </w:r>
      <w:r w:rsidR="00344291" w:rsidRPr="00B6001F">
        <w:rPr>
          <w:rFonts w:ascii="仿宋" w:eastAsia="仿宋" w:hAnsi="仿宋" w:hint="eastAsia"/>
          <w:kern w:val="0"/>
          <w:sz w:val="28"/>
          <w:szCs w:val="30"/>
          <w:shd w:val="clear" w:color="auto" w:fill="FFFFFF"/>
        </w:rPr>
        <w:t>。</w:t>
      </w:r>
    </w:p>
    <w:p w:rsidR="00344291" w:rsidRPr="00B6001F" w:rsidRDefault="00344291" w:rsidP="00704138">
      <w:pPr>
        <w:widowControl/>
        <w:wordWrap w:val="0"/>
        <w:spacing w:line="360" w:lineRule="auto"/>
        <w:ind w:firstLine="643"/>
        <w:rPr>
          <w:rFonts w:ascii="仿宋" w:eastAsia="仿宋" w:hAnsi="仿宋"/>
          <w:kern w:val="0"/>
          <w:sz w:val="28"/>
          <w:szCs w:val="30"/>
          <w:shd w:val="clear" w:color="auto" w:fill="FFFFFF"/>
        </w:rPr>
      </w:pPr>
      <w:r w:rsidRPr="00B6001F">
        <w:rPr>
          <w:rFonts w:ascii="仿宋" w:eastAsia="仿宋" w:hAnsi="仿宋" w:hint="eastAsia"/>
          <w:kern w:val="0"/>
          <w:sz w:val="28"/>
          <w:szCs w:val="30"/>
          <w:shd w:val="clear" w:color="auto" w:fill="FFFFFF"/>
        </w:rPr>
        <w:t>2．比赛内容和规则：</w:t>
      </w:r>
    </w:p>
    <w:p w:rsidR="00344291" w:rsidRPr="00B6001F" w:rsidRDefault="00344291" w:rsidP="00704138">
      <w:pPr>
        <w:widowControl/>
        <w:wordWrap w:val="0"/>
        <w:spacing w:line="360" w:lineRule="auto"/>
        <w:ind w:left="420"/>
        <w:jc w:val="left"/>
        <w:rPr>
          <w:rFonts w:ascii="仿宋" w:eastAsia="仿宋" w:hAnsi="仿宋"/>
          <w:kern w:val="0"/>
          <w:sz w:val="28"/>
          <w:szCs w:val="30"/>
          <w:shd w:val="clear" w:color="auto" w:fill="FFFFFF"/>
        </w:rPr>
      </w:pPr>
      <w:r w:rsidRPr="00B6001F">
        <w:rPr>
          <w:rFonts w:ascii="仿宋" w:eastAsia="仿宋" w:hAnsi="仿宋" w:hint="eastAsia"/>
          <w:kern w:val="0"/>
          <w:sz w:val="28"/>
          <w:szCs w:val="30"/>
          <w:shd w:val="clear" w:color="auto" w:fill="FFFFFF"/>
        </w:rPr>
        <w:t>（</w:t>
      </w:r>
      <w:r w:rsidR="00C47285" w:rsidRPr="00B6001F">
        <w:rPr>
          <w:rFonts w:ascii="仿宋" w:eastAsia="仿宋" w:hAnsi="仿宋" w:hint="eastAsia"/>
          <w:kern w:val="0"/>
          <w:sz w:val="28"/>
          <w:szCs w:val="30"/>
          <w:shd w:val="clear" w:color="auto" w:fill="FFFFFF"/>
        </w:rPr>
        <w:t>1</w:t>
      </w:r>
      <w:r w:rsidRPr="00B6001F">
        <w:rPr>
          <w:rFonts w:ascii="仿宋" w:eastAsia="仿宋" w:hAnsi="仿宋" w:hint="eastAsia"/>
          <w:kern w:val="0"/>
          <w:sz w:val="28"/>
          <w:szCs w:val="30"/>
          <w:shd w:val="clear" w:color="auto" w:fill="FFFFFF"/>
        </w:rPr>
        <w:t>）主题演讲</w:t>
      </w:r>
    </w:p>
    <w:p w:rsidR="00344291" w:rsidRPr="00B6001F" w:rsidRDefault="00B6001F" w:rsidP="00704138">
      <w:pPr>
        <w:widowControl/>
        <w:wordWrap w:val="0"/>
        <w:spacing w:line="360" w:lineRule="auto"/>
        <w:jc w:val="left"/>
        <w:rPr>
          <w:rFonts w:ascii="仿宋" w:eastAsia="仿宋" w:hAnsi="仿宋"/>
          <w:kern w:val="0"/>
          <w:sz w:val="28"/>
          <w:szCs w:val="30"/>
          <w:shd w:val="clear" w:color="auto" w:fill="FFFFFF"/>
        </w:rPr>
      </w:pPr>
      <w:r>
        <w:rPr>
          <w:rFonts w:ascii="仿宋" w:eastAsia="仿宋" w:hAnsi="仿宋" w:hint="eastAsia"/>
          <w:kern w:val="0"/>
          <w:sz w:val="28"/>
          <w:szCs w:val="30"/>
          <w:shd w:val="clear" w:color="auto" w:fill="FFFFFF"/>
        </w:rPr>
        <w:lastRenderedPageBreak/>
        <w:t>  </w:t>
      </w:r>
      <w:r w:rsidR="00344291" w:rsidRPr="00B6001F">
        <w:rPr>
          <w:rFonts w:ascii="仿宋" w:eastAsia="仿宋" w:hAnsi="仿宋" w:hint="eastAsia"/>
          <w:kern w:val="0"/>
          <w:sz w:val="28"/>
          <w:szCs w:val="30"/>
          <w:shd w:val="clear" w:color="auto" w:fill="FFFFFF"/>
        </w:rPr>
        <w:t>主要考察辅导员语言表达能力和逻辑思维水平。参赛选手提前抽题，根据指定主题进行演讲。限时</w:t>
      </w:r>
      <w:r w:rsidR="00FB3DF5" w:rsidRPr="00B6001F">
        <w:rPr>
          <w:rFonts w:ascii="仿宋" w:eastAsia="仿宋" w:hAnsi="仿宋" w:hint="eastAsia"/>
          <w:kern w:val="0"/>
          <w:sz w:val="28"/>
          <w:szCs w:val="30"/>
          <w:shd w:val="clear" w:color="auto" w:fill="FFFFFF"/>
        </w:rPr>
        <w:t>5</w:t>
      </w:r>
      <w:r w:rsidR="00344291" w:rsidRPr="00B6001F">
        <w:rPr>
          <w:rFonts w:ascii="仿宋" w:eastAsia="仿宋" w:hAnsi="仿宋" w:hint="eastAsia"/>
          <w:kern w:val="0"/>
          <w:sz w:val="28"/>
          <w:szCs w:val="30"/>
          <w:shd w:val="clear" w:color="auto" w:fill="FFFFFF"/>
        </w:rPr>
        <w:t>分钟，评委现场打分，成绩现场公布。总分100分。</w:t>
      </w:r>
      <w:r w:rsidR="007F2312">
        <w:rPr>
          <w:rFonts w:ascii="仿宋" w:eastAsia="仿宋" w:hAnsi="仿宋" w:hint="eastAsia"/>
          <w:kern w:val="0"/>
          <w:sz w:val="28"/>
          <w:szCs w:val="30"/>
          <w:shd w:val="clear" w:color="auto" w:fill="FFFFFF"/>
        </w:rPr>
        <w:t>（要求选手脱稿完成）</w:t>
      </w:r>
    </w:p>
    <w:p w:rsidR="00344291" w:rsidRPr="00B6001F" w:rsidRDefault="00344291" w:rsidP="00704138">
      <w:pPr>
        <w:widowControl/>
        <w:wordWrap w:val="0"/>
        <w:spacing w:line="360" w:lineRule="auto"/>
        <w:ind w:left="420"/>
        <w:jc w:val="left"/>
        <w:rPr>
          <w:rFonts w:ascii="仿宋" w:eastAsia="仿宋" w:hAnsi="仿宋"/>
          <w:kern w:val="0"/>
          <w:sz w:val="28"/>
          <w:szCs w:val="30"/>
          <w:shd w:val="clear" w:color="auto" w:fill="FFFFFF"/>
        </w:rPr>
      </w:pPr>
      <w:r w:rsidRPr="00B6001F">
        <w:rPr>
          <w:rFonts w:ascii="仿宋" w:eastAsia="仿宋" w:hAnsi="仿宋" w:hint="eastAsia"/>
          <w:kern w:val="0"/>
          <w:sz w:val="28"/>
          <w:szCs w:val="30"/>
          <w:shd w:val="clear" w:color="auto" w:fill="FFFFFF"/>
        </w:rPr>
        <w:t>（</w:t>
      </w:r>
      <w:r w:rsidR="00C47285" w:rsidRPr="00B6001F">
        <w:rPr>
          <w:rFonts w:ascii="仿宋" w:eastAsia="仿宋" w:hAnsi="仿宋" w:hint="eastAsia"/>
          <w:kern w:val="0"/>
          <w:sz w:val="28"/>
          <w:szCs w:val="30"/>
          <w:shd w:val="clear" w:color="auto" w:fill="FFFFFF"/>
        </w:rPr>
        <w:t>2</w:t>
      </w:r>
      <w:r w:rsidRPr="00B6001F">
        <w:rPr>
          <w:rFonts w:ascii="仿宋" w:eastAsia="仿宋" w:hAnsi="仿宋" w:hint="eastAsia"/>
          <w:kern w:val="0"/>
          <w:sz w:val="28"/>
          <w:szCs w:val="30"/>
          <w:shd w:val="clear" w:color="auto" w:fill="FFFFFF"/>
        </w:rPr>
        <w:t>）谈心谈话</w:t>
      </w:r>
    </w:p>
    <w:p w:rsidR="00344291" w:rsidRPr="00B6001F" w:rsidRDefault="00B6001F" w:rsidP="00704138">
      <w:pPr>
        <w:widowControl/>
        <w:wordWrap w:val="0"/>
        <w:spacing w:line="360" w:lineRule="auto"/>
        <w:jc w:val="left"/>
        <w:rPr>
          <w:rFonts w:ascii="仿宋" w:eastAsia="仿宋" w:hAnsi="仿宋"/>
          <w:kern w:val="0"/>
          <w:sz w:val="28"/>
          <w:szCs w:val="30"/>
          <w:shd w:val="clear" w:color="auto" w:fill="FFFFFF"/>
        </w:rPr>
      </w:pPr>
      <w:r>
        <w:rPr>
          <w:rFonts w:ascii="仿宋" w:eastAsia="仿宋" w:hAnsi="仿宋" w:hint="eastAsia"/>
          <w:kern w:val="0"/>
          <w:sz w:val="28"/>
          <w:szCs w:val="30"/>
          <w:shd w:val="clear" w:color="auto" w:fill="FFFFFF"/>
        </w:rPr>
        <w:t>  </w:t>
      </w:r>
      <w:r w:rsidR="00344291" w:rsidRPr="00B6001F">
        <w:rPr>
          <w:rFonts w:ascii="仿宋" w:eastAsia="仿宋" w:hAnsi="仿宋" w:hint="eastAsia"/>
          <w:kern w:val="0"/>
          <w:sz w:val="28"/>
          <w:szCs w:val="30"/>
          <w:shd w:val="clear" w:color="auto" w:fill="FFFFFF"/>
        </w:rPr>
        <w:t>主要考察辅导员对相关知识的运用能力以及沟通技巧。参赛选手现场抽题，根据题目要求，以情景再现的方式开展谈心谈话。参赛选手提前10分钟随机抽取谈心谈话话题，</w:t>
      </w:r>
      <w:r w:rsidR="00C47285" w:rsidRPr="00B6001F">
        <w:rPr>
          <w:rFonts w:ascii="仿宋" w:eastAsia="仿宋" w:hAnsi="仿宋" w:hint="eastAsia"/>
          <w:kern w:val="0"/>
          <w:sz w:val="28"/>
          <w:szCs w:val="30"/>
          <w:shd w:val="clear" w:color="auto" w:fill="FFFFFF"/>
        </w:rPr>
        <w:t>谈心谈话对象由学工处</w:t>
      </w:r>
      <w:r w:rsidR="00A83746" w:rsidRPr="00B6001F">
        <w:rPr>
          <w:rFonts w:ascii="仿宋" w:eastAsia="仿宋" w:hAnsi="仿宋" w:hint="eastAsia"/>
          <w:kern w:val="0"/>
          <w:sz w:val="28"/>
          <w:szCs w:val="30"/>
          <w:shd w:val="clear" w:color="auto" w:fill="FFFFFF"/>
        </w:rPr>
        <w:t>、团委</w:t>
      </w:r>
      <w:r w:rsidR="00C47285" w:rsidRPr="00B6001F">
        <w:rPr>
          <w:rFonts w:ascii="仿宋" w:eastAsia="仿宋" w:hAnsi="仿宋" w:hint="eastAsia"/>
          <w:kern w:val="0"/>
          <w:sz w:val="28"/>
          <w:szCs w:val="30"/>
          <w:shd w:val="clear" w:color="auto" w:fill="FFFFFF"/>
        </w:rPr>
        <w:t>统一安排，</w:t>
      </w:r>
      <w:r w:rsidR="0012367D" w:rsidRPr="00B6001F">
        <w:rPr>
          <w:rFonts w:ascii="仿宋" w:eastAsia="仿宋" w:hAnsi="仿宋" w:hint="eastAsia"/>
          <w:kern w:val="0"/>
          <w:sz w:val="28"/>
          <w:szCs w:val="30"/>
          <w:shd w:val="clear" w:color="auto" w:fill="FFFFFF"/>
        </w:rPr>
        <w:t>限时6分钟，</w:t>
      </w:r>
      <w:r w:rsidR="00344291" w:rsidRPr="00B6001F">
        <w:rPr>
          <w:rFonts w:ascii="仿宋" w:eastAsia="仿宋" w:hAnsi="仿宋" w:hint="eastAsia"/>
          <w:kern w:val="0"/>
          <w:sz w:val="28"/>
          <w:szCs w:val="30"/>
          <w:shd w:val="clear" w:color="auto" w:fill="FFFFFF"/>
        </w:rPr>
        <w:t>评委现场打分，成绩现场公布。总分100分</w:t>
      </w:r>
      <w:r w:rsidR="00C47285" w:rsidRPr="00B6001F">
        <w:rPr>
          <w:rFonts w:ascii="仿宋" w:eastAsia="仿宋" w:hAnsi="仿宋" w:hint="eastAsia"/>
          <w:kern w:val="0"/>
          <w:sz w:val="28"/>
          <w:szCs w:val="30"/>
          <w:shd w:val="clear" w:color="auto" w:fill="FFFFFF"/>
        </w:rPr>
        <w:t>。</w:t>
      </w:r>
    </w:p>
    <w:p w:rsidR="00344291" w:rsidRPr="00B6001F" w:rsidRDefault="00B6001F" w:rsidP="00704138">
      <w:pPr>
        <w:widowControl/>
        <w:wordWrap w:val="0"/>
        <w:spacing w:line="360" w:lineRule="auto"/>
        <w:jc w:val="left"/>
        <w:rPr>
          <w:rFonts w:ascii="黑体" w:eastAsia="黑体" w:hAnsi="黑体"/>
          <w:kern w:val="0"/>
          <w:sz w:val="28"/>
          <w:szCs w:val="30"/>
          <w:shd w:val="clear" w:color="auto" w:fill="FFFFFF"/>
        </w:rPr>
      </w:pPr>
      <w:r w:rsidRPr="00B6001F">
        <w:rPr>
          <w:rFonts w:ascii="黑体" w:eastAsia="黑体" w:hAnsi="黑体" w:hint="eastAsia"/>
          <w:kern w:val="0"/>
          <w:sz w:val="28"/>
          <w:szCs w:val="30"/>
          <w:shd w:val="clear" w:color="auto" w:fill="FFFFFF"/>
        </w:rPr>
        <w:t>三</w:t>
      </w:r>
      <w:r w:rsidR="00344291" w:rsidRPr="00B6001F">
        <w:rPr>
          <w:rFonts w:ascii="黑体" w:eastAsia="黑体" w:hAnsi="黑体" w:hint="eastAsia"/>
          <w:kern w:val="0"/>
          <w:sz w:val="28"/>
          <w:szCs w:val="30"/>
          <w:shd w:val="clear" w:color="auto" w:fill="FFFFFF"/>
        </w:rPr>
        <w:t>、评分规则</w:t>
      </w:r>
    </w:p>
    <w:p w:rsidR="00344291" w:rsidRPr="00B6001F" w:rsidRDefault="00344291" w:rsidP="00704138">
      <w:pPr>
        <w:widowControl/>
        <w:wordWrap w:val="0"/>
        <w:spacing w:line="360" w:lineRule="auto"/>
        <w:ind w:firstLine="640"/>
        <w:jc w:val="left"/>
        <w:rPr>
          <w:rFonts w:ascii="仿宋" w:eastAsia="仿宋" w:hAnsi="仿宋"/>
          <w:kern w:val="0"/>
          <w:sz w:val="28"/>
          <w:szCs w:val="30"/>
          <w:shd w:val="clear" w:color="auto" w:fill="FFFFFF"/>
        </w:rPr>
      </w:pPr>
      <w:r w:rsidRPr="00B6001F">
        <w:rPr>
          <w:rFonts w:ascii="仿宋" w:eastAsia="仿宋" w:hAnsi="仿宋" w:hint="eastAsia"/>
          <w:kern w:val="0"/>
          <w:sz w:val="28"/>
          <w:szCs w:val="30"/>
          <w:shd w:val="clear" w:color="auto" w:fill="FFFFFF"/>
        </w:rPr>
        <w:t>每单项比赛满分计100分，各比赛项目所占权重分别为：初赛，基础知识占</w:t>
      </w:r>
      <w:r w:rsidR="00B6001F">
        <w:rPr>
          <w:rFonts w:ascii="仿宋" w:eastAsia="仿宋" w:hAnsi="仿宋" w:hint="eastAsia"/>
          <w:kern w:val="0"/>
          <w:sz w:val="28"/>
          <w:szCs w:val="30"/>
          <w:shd w:val="clear" w:color="auto" w:fill="FFFFFF"/>
        </w:rPr>
        <w:t>3</w:t>
      </w:r>
      <w:r w:rsidR="00DE7D1F" w:rsidRPr="00B6001F">
        <w:rPr>
          <w:rFonts w:ascii="仿宋" w:eastAsia="仿宋" w:hAnsi="仿宋" w:hint="eastAsia"/>
          <w:kern w:val="0"/>
          <w:sz w:val="28"/>
          <w:szCs w:val="30"/>
          <w:shd w:val="clear" w:color="auto" w:fill="FFFFFF"/>
        </w:rPr>
        <w:t>0%</w:t>
      </w:r>
      <w:r w:rsidRPr="00B6001F">
        <w:rPr>
          <w:rFonts w:ascii="仿宋" w:eastAsia="仿宋" w:hAnsi="仿宋" w:hint="eastAsia"/>
          <w:kern w:val="0"/>
          <w:sz w:val="28"/>
          <w:szCs w:val="30"/>
          <w:shd w:val="clear" w:color="auto" w:fill="FFFFFF"/>
        </w:rPr>
        <w:t>,</w:t>
      </w:r>
      <w:proofErr w:type="gramStart"/>
      <w:r w:rsidR="00B16AF8" w:rsidRPr="00B6001F">
        <w:rPr>
          <w:rFonts w:ascii="仿宋" w:eastAsia="仿宋" w:hAnsi="仿宋" w:hint="eastAsia"/>
          <w:kern w:val="0"/>
          <w:sz w:val="28"/>
          <w:szCs w:val="30"/>
          <w:shd w:val="clear" w:color="auto" w:fill="FFFFFF"/>
        </w:rPr>
        <w:t>网文</w:t>
      </w:r>
      <w:r w:rsidRPr="00B6001F">
        <w:rPr>
          <w:rFonts w:ascii="仿宋" w:eastAsia="仿宋" w:hAnsi="仿宋" w:hint="eastAsia"/>
          <w:kern w:val="0"/>
          <w:sz w:val="28"/>
          <w:szCs w:val="30"/>
          <w:shd w:val="clear" w:color="auto" w:fill="FFFFFF"/>
        </w:rPr>
        <w:t>写作占</w:t>
      </w:r>
      <w:proofErr w:type="gramEnd"/>
      <w:r w:rsidR="00DE7D1F" w:rsidRPr="00B6001F">
        <w:rPr>
          <w:rFonts w:ascii="仿宋" w:eastAsia="仿宋" w:hAnsi="仿宋" w:hint="eastAsia"/>
          <w:kern w:val="0"/>
          <w:sz w:val="28"/>
          <w:szCs w:val="30"/>
          <w:shd w:val="clear" w:color="auto" w:fill="FFFFFF"/>
        </w:rPr>
        <w:t>20%</w:t>
      </w:r>
      <w:r w:rsidRPr="00B6001F">
        <w:rPr>
          <w:rFonts w:ascii="仿宋" w:eastAsia="仿宋" w:hAnsi="仿宋" w:hint="eastAsia"/>
          <w:kern w:val="0"/>
          <w:sz w:val="28"/>
          <w:szCs w:val="30"/>
          <w:shd w:val="clear" w:color="auto" w:fill="FFFFFF"/>
        </w:rPr>
        <w:t>，</w:t>
      </w:r>
      <w:r w:rsidR="00AD2327">
        <w:rPr>
          <w:rFonts w:ascii="仿宋" w:eastAsia="仿宋" w:hAnsi="仿宋" w:hint="eastAsia"/>
          <w:kern w:val="0"/>
          <w:sz w:val="28"/>
          <w:szCs w:val="30"/>
          <w:shd w:val="clear" w:color="auto" w:fill="FFFFFF"/>
        </w:rPr>
        <w:t>主题班会</w:t>
      </w:r>
      <w:r w:rsidRPr="00B6001F">
        <w:rPr>
          <w:rFonts w:ascii="仿宋" w:eastAsia="仿宋" w:hAnsi="仿宋" w:hint="eastAsia"/>
          <w:kern w:val="0"/>
          <w:sz w:val="28"/>
          <w:szCs w:val="30"/>
          <w:shd w:val="clear" w:color="auto" w:fill="FFFFFF"/>
        </w:rPr>
        <w:t>占</w:t>
      </w:r>
      <w:r w:rsidR="00B6001F">
        <w:rPr>
          <w:rFonts w:ascii="仿宋" w:eastAsia="仿宋" w:hAnsi="仿宋" w:hint="eastAsia"/>
          <w:kern w:val="0"/>
          <w:sz w:val="28"/>
          <w:szCs w:val="30"/>
          <w:shd w:val="clear" w:color="auto" w:fill="FFFFFF"/>
        </w:rPr>
        <w:t>2</w:t>
      </w:r>
      <w:r w:rsidR="00AD2327">
        <w:rPr>
          <w:rFonts w:ascii="仿宋" w:eastAsia="仿宋" w:hAnsi="仿宋" w:hint="eastAsia"/>
          <w:kern w:val="0"/>
          <w:sz w:val="28"/>
          <w:szCs w:val="30"/>
          <w:shd w:val="clear" w:color="auto" w:fill="FFFFFF"/>
        </w:rPr>
        <w:t>5</w:t>
      </w:r>
      <w:r w:rsidR="00DE7D1F" w:rsidRPr="00B6001F">
        <w:rPr>
          <w:rFonts w:ascii="仿宋" w:eastAsia="仿宋" w:hAnsi="仿宋" w:hint="eastAsia"/>
          <w:kern w:val="0"/>
          <w:sz w:val="28"/>
          <w:szCs w:val="30"/>
          <w:shd w:val="clear" w:color="auto" w:fill="FFFFFF"/>
        </w:rPr>
        <w:t>%</w:t>
      </w:r>
      <w:r w:rsidR="00DE6A0A" w:rsidRPr="00B6001F">
        <w:rPr>
          <w:rFonts w:ascii="仿宋" w:eastAsia="仿宋" w:hAnsi="仿宋" w:hint="eastAsia"/>
          <w:kern w:val="0"/>
          <w:sz w:val="28"/>
          <w:szCs w:val="30"/>
          <w:shd w:val="clear" w:color="auto" w:fill="FFFFFF"/>
        </w:rPr>
        <w:t>，案例</w:t>
      </w:r>
      <w:proofErr w:type="gramStart"/>
      <w:r w:rsidR="00DE6A0A" w:rsidRPr="00B6001F">
        <w:rPr>
          <w:rFonts w:ascii="仿宋" w:eastAsia="仿宋" w:hAnsi="仿宋" w:hint="eastAsia"/>
          <w:kern w:val="0"/>
          <w:sz w:val="28"/>
          <w:szCs w:val="30"/>
          <w:shd w:val="clear" w:color="auto" w:fill="FFFFFF"/>
        </w:rPr>
        <w:t>分析占</w:t>
      </w:r>
      <w:proofErr w:type="gramEnd"/>
      <w:r w:rsidR="00AD2327">
        <w:rPr>
          <w:rFonts w:ascii="仿宋" w:eastAsia="仿宋" w:hAnsi="仿宋" w:hint="eastAsia"/>
          <w:kern w:val="0"/>
          <w:sz w:val="28"/>
          <w:szCs w:val="30"/>
          <w:shd w:val="clear" w:color="auto" w:fill="FFFFFF"/>
        </w:rPr>
        <w:t>25</w:t>
      </w:r>
      <w:r w:rsidR="00DE7D1F" w:rsidRPr="00B6001F">
        <w:rPr>
          <w:rFonts w:ascii="仿宋" w:eastAsia="仿宋" w:hAnsi="仿宋" w:hint="eastAsia"/>
          <w:kern w:val="0"/>
          <w:sz w:val="28"/>
          <w:szCs w:val="30"/>
          <w:shd w:val="clear" w:color="auto" w:fill="FFFFFF"/>
        </w:rPr>
        <w:t>%</w:t>
      </w:r>
      <w:r w:rsidRPr="00B6001F">
        <w:rPr>
          <w:rFonts w:ascii="仿宋" w:eastAsia="仿宋" w:hAnsi="仿宋" w:hint="eastAsia"/>
          <w:kern w:val="0"/>
          <w:sz w:val="28"/>
          <w:szCs w:val="30"/>
          <w:shd w:val="clear" w:color="auto" w:fill="FFFFFF"/>
        </w:rPr>
        <w:t>；决赛，主题</w:t>
      </w:r>
      <w:proofErr w:type="gramStart"/>
      <w:r w:rsidRPr="00B6001F">
        <w:rPr>
          <w:rFonts w:ascii="仿宋" w:eastAsia="仿宋" w:hAnsi="仿宋" w:hint="eastAsia"/>
          <w:kern w:val="0"/>
          <w:sz w:val="28"/>
          <w:szCs w:val="30"/>
          <w:shd w:val="clear" w:color="auto" w:fill="FFFFFF"/>
        </w:rPr>
        <w:t>演讲占</w:t>
      </w:r>
      <w:proofErr w:type="gramEnd"/>
      <w:r w:rsidR="00DE7D1F" w:rsidRPr="00B6001F">
        <w:rPr>
          <w:rFonts w:ascii="仿宋" w:eastAsia="仿宋" w:hAnsi="仿宋" w:hint="eastAsia"/>
          <w:kern w:val="0"/>
          <w:sz w:val="28"/>
          <w:szCs w:val="30"/>
          <w:shd w:val="clear" w:color="auto" w:fill="FFFFFF"/>
        </w:rPr>
        <w:t>50%</w:t>
      </w:r>
      <w:r w:rsidRPr="00B6001F">
        <w:rPr>
          <w:rFonts w:ascii="仿宋" w:eastAsia="仿宋" w:hAnsi="仿宋" w:hint="eastAsia"/>
          <w:kern w:val="0"/>
          <w:sz w:val="28"/>
          <w:szCs w:val="30"/>
          <w:shd w:val="clear" w:color="auto" w:fill="FFFFFF"/>
        </w:rPr>
        <w:t>，谈心技巧占</w:t>
      </w:r>
      <w:r w:rsidR="00DE7D1F" w:rsidRPr="00B6001F">
        <w:rPr>
          <w:rFonts w:ascii="仿宋" w:eastAsia="仿宋" w:hAnsi="仿宋" w:hint="eastAsia"/>
          <w:kern w:val="0"/>
          <w:sz w:val="28"/>
          <w:szCs w:val="30"/>
          <w:shd w:val="clear" w:color="auto" w:fill="FFFFFF"/>
        </w:rPr>
        <w:t>50%</w:t>
      </w:r>
      <w:r w:rsidRPr="00B6001F">
        <w:rPr>
          <w:rFonts w:ascii="仿宋" w:eastAsia="仿宋" w:hAnsi="仿宋" w:hint="eastAsia"/>
          <w:kern w:val="0"/>
          <w:sz w:val="28"/>
          <w:szCs w:val="30"/>
          <w:shd w:val="clear" w:color="auto" w:fill="FFFFFF"/>
        </w:rPr>
        <w:t>。进入决赛的选手初赛成绩不再计入决赛，初赛、决赛成绩总和</w:t>
      </w:r>
      <w:r w:rsidR="00402269" w:rsidRPr="00B6001F">
        <w:rPr>
          <w:rFonts w:ascii="仿宋" w:eastAsia="仿宋" w:hAnsi="仿宋" w:hint="eastAsia"/>
          <w:kern w:val="0"/>
          <w:sz w:val="28"/>
          <w:szCs w:val="30"/>
          <w:shd w:val="clear" w:color="auto" w:fill="FFFFFF"/>
        </w:rPr>
        <w:t>进行最终</w:t>
      </w:r>
      <w:r w:rsidRPr="00B6001F">
        <w:rPr>
          <w:rFonts w:ascii="仿宋" w:eastAsia="仿宋" w:hAnsi="仿宋" w:hint="eastAsia"/>
          <w:kern w:val="0"/>
          <w:sz w:val="28"/>
          <w:szCs w:val="30"/>
          <w:shd w:val="clear" w:color="auto" w:fill="FFFFFF"/>
        </w:rPr>
        <w:t>排名。</w:t>
      </w:r>
    </w:p>
    <w:p w:rsidR="00344291" w:rsidRPr="00B6001F" w:rsidRDefault="00344291" w:rsidP="00704138">
      <w:pPr>
        <w:widowControl/>
        <w:wordWrap w:val="0"/>
        <w:spacing w:line="360" w:lineRule="auto"/>
        <w:ind w:firstLine="640"/>
        <w:jc w:val="left"/>
        <w:rPr>
          <w:rFonts w:ascii="仿宋" w:eastAsia="仿宋" w:hAnsi="仿宋"/>
          <w:kern w:val="0"/>
          <w:sz w:val="28"/>
          <w:szCs w:val="30"/>
          <w:shd w:val="clear" w:color="auto" w:fill="FFFFFF"/>
        </w:rPr>
      </w:pPr>
      <w:r w:rsidRPr="00B6001F">
        <w:rPr>
          <w:rFonts w:ascii="仿宋" w:eastAsia="仿宋" w:hAnsi="仿宋" w:hint="eastAsia"/>
          <w:kern w:val="0"/>
          <w:sz w:val="28"/>
          <w:szCs w:val="30"/>
          <w:shd w:val="clear" w:color="auto" w:fill="FFFFFF"/>
        </w:rPr>
        <w:t>（一）</w:t>
      </w:r>
      <w:proofErr w:type="gramStart"/>
      <w:r w:rsidR="00B16AF8" w:rsidRPr="00B6001F">
        <w:rPr>
          <w:rFonts w:ascii="仿宋" w:eastAsia="仿宋" w:hAnsi="仿宋" w:hint="eastAsia"/>
          <w:kern w:val="0"/>
          <w:sz w:val="28"/>
          <w:szCs w:val="30"/>
          <w:shd w:val="clear" w:color="auto" w:fill="FFFFFF"/>
        </w:rPr>
        <w:t>网文</w:t>
      </w:r>
      <w:r w:rsidRPr="00B6001F">
        <w:rPr>
          <w:rFonts w:ascii="仿宋" w:eastAsia="仿宋" w:hAnsi="仿宋" w:hint="eastAsia"/>
          <w:kern w:val="0"/>
          <w:sz w:val="28"/>
          <w:szCs w:val="30"/>
          <w:shd w:val="clear" w:color="auto" w:fill="FFFFFF"/>
        </w:rPr>
        <w:t>写作</w:t>
      </w:r>
      <w:proofErr w:type="gramEnd"/>
    </w:p>
    <w:p w:rsidR="00344291" w:rsidRPr="00B6001F" w:rsidRDefault="00344291" w:rsidP="00704138">
      <w:pPr>
        <w:widowControl/>
        <w:wordWrap w:val="0"/>
        <w:spacing w:line="360" w:lineRule="auto"/>
        <w:ind w:firstLine="640"/>
        <w:jc w:val="left"/>
        <w:rPr>
          <w:rFonts w:ascii="仿宋" w:eastAsia="仿宋" w:hAnsi="仿宋"/>
          <w:kern w:val="0"/>
          <w:sz w:val="28"/>
          <w:szCs w:val="30"/>
          <w:shd w:val="clear" w:color="auto" w:fill="FFFFFF"/>
        </w:rPr>
      </w:pPr>
      <w:r w:rsidRPr="00B6001F">
        <w:rPr>
          <w:rFonts w:ascii="仿宋" w:eastAsia="仿宋" w:hAnsi="仿宋" w:hint="eastAsia"/>
          <w:kern w:val="0"/>
          <w:sz w:val="28"/>
          <w:szCs w:val="30"/>
          <w:shd w:val="clear" w:color="auto" w:fill="FFFFFF"/>
        </w:rPr>
        <w:t>要求主题明确，紧扣题目，导向正确，语言流畅有特色。</w:t>
      </w:r>
    </w:p>
    <w:p w:rsidR="00344291" w:rsidRPr="00B6001F" w:rsidRDefault="00344291" w:rsidP="00704138">
      <w:pPr>
        <w:widowControl/>
        <w:wordWrap w:val="0"/>
        <w:spacing w:line="360" w:lineRule="auto"/>
        <w:ind w:firstLine="640"/>
        <w:jc w:val="left"/>
        <w:rPr>
          <w:rFonts w:ascii="仿宋" w:eastAsia="仿宋" w:hAnsi="仿宋"/>
          <w:kern w:val="0"/>
          <w:sz w:val="28"/>
          <w:szCs w:val="30"/>
          <w:shd w:val="clear" w:color="auto" w:fill="FFFFFF"/>
        </w:rPr>
      </w:pPr>
      <w:r w:rsidRPr="00B6001F">
        <w:rPr>
          <w:rFonts w:ascii="仿宋" w:eastAsia="仿宋" w:hAnsi="仿宋" w:hint="eastAsia"/>
          <w:kern w:val="0"/>
          <w:sz w:val="28"/>
          <w:szCs w:val="30"/>
          <w:shd w:val="clear" w:color="auto" w:fill="FFFFFF"/>
        </w:rPr>
        <w:t>（二）</w:t>
      </w:r>
      <w:r w:rsidR="00AD2327">
        <w:rPr>
          <w:rFonts w:ascii="仿宋" w:eastAsia="仿宋" w:hAnsi="仿宋" w:hint="eastAsia"/>
          <w:kern w:val="0"/>
          <w:sz w:val="28"/>
          <w:szCs w:val="30"/>
          <w:shd w:val="clear" w:color="auto" w:fill="FFFFFF"/>
        </w:rPr>
        <w:t>主题班会</w:t>
      </w:r>
    </w:p>
    <w:p w:rsidR="00DE6A0A" w:rsidRPr="00B6001F" w:rsidRDefault="00AD2327" w:rsidP="00704138">
      <w:pPr>
        <w:widowControl/>
        <w:wordWrap w:val="0"/>
        <w:spacing w:line="360" w:lineRule="auto"/>
        <w:ind w:firstLine="640"/>
        <w:jc w:val="left"/>
        <w:rPr>
          <w:rFonts w:ascii="仿宋" w:eastAsia="仿宋" w:hAnsi="仿宋"/>
          <w:kern w:val="0"/>
          <w:sz w:val="28"/>
          <w:szCs w:val="30"/>
          <w:shd w:val="clear" w:color="auto" w:fill="FFFFFF"/>
        </w:rPr>
      </w:pPr>
      <w:r>
        <w:rPr>
          <w:rFonts w:ascii="仿宋" w:eastAsia="仿宋" w:hAnsi="仿宋" w:hint="eastAsia"/>
          <w:kern w:val="0"/>
          <w:sz w:val="28"/>
          <w:szCs w:val="30"/>
          <w:shd w:val="clear" w:color="auto" w:fill="FFFFFF"/>
        </w:rPr>
        <w:t>班会主题明确，方案阐述逻辑性强，对学生有教育意义</w:t>
      </w:r>
      <w:r w:rsidR="00344291" w:rsidRPr="00B6001F">
        <w:rPr>
          <w:rFonts w:ascii="仿宋" w:eastAsia="仿宋" w:hAnsi="仿宋" w:hint="eastAsia"/>
          <w:kern w:val="0"/>
          <w:sz w:val="28"/>
          <w:szCs w:val="30"/>
          <w:shd w:val="clear" w:color="auto" w:fill="FFFFFF"/>
        </w:rPr>
        <w:t>。</w:t>
      </w:r>
    </w:p>
    <w:p w:rsidR="00AD2327" w:rsidRDefault="00AD2327" w:rsidP="00704138">
      <w:pPr>
        <w:widowControl/>
        <w:wordWrap w:val="0"/>
        <w:spacing w:line="360" w:lineRule="auto"/>
        <w:ind w:firstLine="640"/>
        <w:jc w:val="left"/>
        <w:rPr>
          <w:rFonts w:ascii="仿宋" w:eastAsia="仿宋" w:hAnsi="仿宋"/>
          <w:kern w:val="0"/>
          <w:sz w:val="28"/>
          <w:szCs w:val="30"/>
          <w:shd w:val="clear" w:color="auto" w:fill="FFFFFF"/>
        </w:rPr>
      </w:pPr>
    </w:p>
    <w:p w:rsidR="00AD2327" w:rsidRDefault="00AD2327" w:rsidP="00704138">
      <w:pPr>
        <w:widowControl/>
        <w:wordWrap w:val="0"/>
        <w:spacing w:line="360" w:lineRule="auto"/>
        <w:ind w:firstLine="640"/>
        <w:jc w:val="left"/>
        <w:rPr>
          <w:rFonts w:ascii="仿宋" w:eastAsia="仿宋" w:hAnsi="仿宋"/>
          <w:kern w:val="0"/>
          <w:sz w:val="28"/>
          <w:szCs w:val="30"/>
          <w:shd w:val="clear" w:color="auto" w:fill="FFFFFF"/>
        </w:rPr>
      </w:pPr>
    </w:p>
    <w:p w:rsidR="00AD2327" w:rsidRDefault="00AD2327" w:rsidP="00704138">
      <w:pPr>
        <w:widowControl/>
        <w:wordWrap w:val="0"/>
        <w:spacing w:line="360" w:lineRule="auto"/>
        <w:ind w:firstLine="640"/>
        <w:jc w:val="left"/>
        <w:rPr>
          <w:rFonts w:ascii="仿宋" w:eastAsia="仿宋" w:hAnsi="仿宋"/>
          <w:kern w:val="0"/>
          <w:sz w:val="28"/>
          <w:szCs w:val="30"/>
          <w:shd w:val="clear" w:color="auto" w:fill="FFFFFF"/>
        </w:rPr>
      </w:pPr>
    </w:p>
    <w:p w:rsidR="00AD2327" w:rsidRDefault="00AD2327" w:rsidP="00704138">
      <w:pPr>
        <w:widowControl/>
        <w:wordWrap w:val="0"/>
        <w:spacing w:line="360" w:lineRule="auto"/>
        <w:ind w:firstLine="640"/>
        <w:jc w:val="left"/>
        <w:rPr>
          <w:rFonts w:ascii="仿宋" w:eastAsia="仿宋" w:hAnsi="仿宋"/>
          <w:kern w:val="0"/>
          <w:sz w:val="28"/>
          <w:szCs w:val="30"/>
          <w:shd w:val="clear" w:color="auto" w:fill="FFFFFF"/>
        </w:rPr>
      </w:pPr>
    </w:p>
    <w:p w:rsidR="00AD2327" w:rsidRDefault="00AD2327" w:rsidP="00704138">
      <w:pPr>
        <w:widowControl/>
        <w:wordWrap w:val="0"/>
        <w:spacing w:line="360" w:lineRule="auto"/>
        <w:ind w:firstLine="640"/>
        <w:jc w:val="left"/>
        <w:rPr>
          <w:rFonts w:ascii="仿宋" w:eastAsia="仿宋" w:hAnsi="仿宋"/>
          <w:kern w:val="0"/>
          <w:sz w:val="28"/>
          <w:szCs w:val="30"/>
          <w:shd w:val="clear" w:color="auto" w:fill="FFFFFF"/>
        </w:rPr>
      </w:pPr>
    </w:p>
    <w:p w:rsidR="00AD2327" w:rsidRDefault="00AD2327" w:rsidP="00704138">
      <w:pPr>
        <w:widowControl/>
        <w:wordWrap w:val="0"/>
        <w:spacing w:line="360" w:lineRule="auto"/>
        <w:ind w:firstLine="640"/>
        <w:jc w:val="left"/>
        <w:rPr>
          <w:rFonts w:ascii="仿宋" w:eastAsia="仿宋" w:hAnsi="仿宋"/>
          <w:kern w:val="0"/>
          <w:sz w:val="28"/>
          <w:szCs w:val="30"/>
          <w:shd w:val="clear" w:color="auto" w:fill="FFFFFF"/>
        </w:rPr>
      </w:pPr>
    </w:p>
    <w:p w:rsidR="00344291" w:rsidRPr="00B6001F" w:rsidRDefault="00344291" w:rsidP="00704138">
      <w:pPr>
        <w:widowControl/>
        <w:wordWrap w:val="0"/>
        <w:spacing w:line="360" w:lineRule="auto"/>
        <w:ind w:firstLine="640"/>
        <w:jc w:val="left"/>
        <w:rPr>
          <w:rFonts w:ascii="仿宋" w:eastAsia="仿宋" w:hAnsi="仿宋"/>
          <w:kern w:val="0"/>
          <w:sz w:val="28"/>
          <w:szCs w:val="30"/>
          <w:shd w:val="clear" w:color="auto" w:fill="FFFFFF"/>
        </w:rPr>
      </w:pPr>
      <w:r w:rsidRPr="00B6001F">
        <w:rPr>
          <w:rFonts w:ascii="仿宋" w:eastAsia="仿宋" w:hAnsi="仿宋" w:hint="eastAsia"/>
          <w:kern w:val="0"/>
          <w:sz w:val="28"/>
          <w:szCs w:val="30"/>
          <w:shd w:val="clear" w:color="auto" w:fill="FFFFFF"/>
        </w:rPr>
        <w:t>（</w:t>
      </w:r>
      <w:r w:rsidR="00C47285" w:rsidRPr="00B6001F">
        <w:rPr>
          <w:rFonts w:ascii="仿宋" w:eastAsia="仿宋" w:hAnsi="仿宋" w:hint="eastAsia"/>
          <w:kern w:val="0"/>
          <w:sz w:val="28"/>
          <w:szCs w:val="30"/>
          <w:shd w:val="clear" w:color="auto" w:fill="FFFFFF"/>
        </w:rPr>
        <w:t>三</w:t>
      </w:r>
      <w:r w:rsidRPr="00B6001F">
        <w:rPr>
          <w:rFonts w:ascii="仿宋" w:eastAsia="仿宋" w:hAnsi="仿宋" w:hint="eastAsia"/>
          <w:kern w:val="0"/>
          <w:sz w:val="28"/>
          <w:szCs w:val="30"/>
          <w:shd w:val="clear" w:color="auto" w:fill="FFFFFF"/>
        </w:rPr>
        <w:t>）案例</w:t>
      </w:r>
      <w:r w:rsidR="00C47285" w:rsidRPr="00B6001F">
        <w:rPr>
          <w:rFonts w:ascii="仿宋" w:eastAsia="仿宋" w:hAnsi="仿宋" w:hint="eastAsia"/>
          <w:kern w:val="0"/>
          <w:sz w:val="28"/>
          <w:szCs w:val="30"/>
          <w:shd w:val="clear" w:color="auto" w:fill="FFFFFF"/>
        </w:rPr>
        <w:t>分析</w:t>
      </w:r>
    </w:p>
    <w:tbl>
      <w:tblPr>
        <w:tblW w:w="8604" w:type="dxa"/>
        <w:jc w:val="center"/>
        <w:tblCellMar>
          <w:top w:w="15" w:type="dxa"/>
          <w:left w:w="15" w:type="dxa"/>
          <w:bottom w:w="15" w:type="dxa"/>
          <w:right w:w="15" w:type="dxa"/>
        </w:tblCellMar>
        <w:tblLook w:val="04A0" w:firstRow="1" w:lastRow="0" w:firstColumn="1" w:lastColumn="0" w:noHBand="0" w:noVBand="1"/>
      </w:tblPr>
      <w:tblGrid>
        <w:gridCol w:w="1908"/>
        <w:gridCol w:w="5940"/>
        <w:gridCol w:w="756"/>
      </w:tblGrid>
      <w:tr w:rsidR="00344291" w:rsidRPr="00B6001F" w:rsidTr="00262A8A">
        <w:trPr>
          <w:trHeight w:val="595"/>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262A8A">
            <w:pPr>
              <w:widowControl/>
              <w:spacing w:line="315" w:lineRule="atLeast"/>
              <w:ind w:firstLine="640"/>
              <w:rPr>
                <w:rFonts w:ascii="仿宋" w:eastAsia="仿宋" w:hAnsi="仿宋" w:cs="Times New Roman"/>
                <w:kern w:val="0"/>
                <w:szCs w:val="21"/>
              </w:rPr>
            </w:pPr>
            <w:r w:rsidRPr="00B6001F">
              <w:rPr>
                <w:rFonts w:ascii="仿宋" w:eastAsia="仿宋" w:hAnsi="仿宋" w:cs="Times New Roman" w:hint="eastAsia"/>
                <w:kern w:val="0"/>
                <w:sz w:val="24"/>
                <w:szCs w:val="24"/>
              </w:rPr>
              <w:t>项</w:t>
            </w:r>
            <w:r w:rsidRPr="00B6001F">
              <w:rPr>
                <w:rFonts w:ascii="宋体" w:eastAsia="宋体" w:hAnsi="宋体" w:cs="宋体" w:hint="eastAsia"/>
                <w:kern w:val="0"/>
                <w:sz w:val="24"/>
                <w:szCs w:val="24"/>
              </w:rPr>
              <w:t>  </w:t>
            </w:r>
            <w:r w:rsidRPr="00B6001F">
              <w:rPr>
                <w:rFonts w:ascii="仿宋" w:eastAsia="仿宋" w:hAnsi="仿宋" w:cs="Times New Roman" w:hint="eastAsia"/>
                <w:kern w:val="0"/>
                <w:sz w:val="24"/>
                <w:szCs w:val="24"/>
              </w:rPr>
              <w:t>目</w:t>
            </w:r>
          </w:p>
        </w:tc>
        <w:tc>
          <w:tcPr>
            <w:tcW w:w="594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B6001F">
            <w:pPr>
              <w:widowControl/>
              <w:spacing w:line="315" w:lineRule="atLeast"/>
              <w:ind w:firstLineChars="865" w:firstLine="2076"/>
              <w:rPr>
                <w:rFonts w:ascii="仿宋" w:eastAsia="仿宋" w:hAnsi="仿宋" w:cs="Times New Roman"/>
                <w:kern w:val="0"/>
                <w:szCs w:val="21"/>
              </w:rPr>
            </w:pPr>
            <w:r w:rsidRPr="00B6001F">
              <w:rPr>
                <w:rFonts w:ascii="仿宋" w:eastAsia="仿宋" w:hAnsi="仿宋" w:cs="Times New Roman" w:hint="eastAsia"/>
                <w:kern w:val="0"/>
                <w:sz w:val="24"/>
                <w:szCs w:val="24"/>
              </w:rPr>
              <w:t>评分标准</w:t>
            </w:r>
          </w:p>
        </w:tc>
        <w:tc>
          <w:tcPr>
            <w:tcW w:w="75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262A8A">
            <w:pPr>
              <w:widowControl/>
              <w:spacing w:line="315" w:lineRule="atLeast"/>
              <w:jc w:val="center"/>
              <w:rPr>
                <w:rFonts w:ascii="仿宋" w:eastAsia="仿宋" w:hAnsi="仿宋" w:cs="Times New Roman"/>
                <w:kern w:val="0"/>
                <w:szCs w:val="21"/>
              </w:rPr>
            </w:pPr>
            <w:r w:rsidRPr="00B6001F">
              <w:rPr>
                <w:rFonts w:ascii="仿宋" w:eastAsia="仿宋" w:hAnsi="仿宋" w:cs="Times New Roman" w:hint="eastAsia"/>
                <w:kern w:val="0"/>
                <w:sz w:val="24"/>
                <w:szCs w:val="24"/>
              </w:rPr>
              <w:t>权重</w:t>
            </w:r>
          </w:p>
        </w:tc>
      </w:tr>
      <w:tr w:rsidR="00344291" w:rsidRPr="00B6001F" w:rsidTr="00344291">
        <w:trPr>
          <w:trHeight w:val="928"/>
          <w:jc w:val="center"/>
        </w:trPr>
        <w:tc>
          <w:tcPr>
            <w:tcW w:w="190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262A8A">
            <w:pPr>
              <w:widowControl/>
              <w:spacing w:line="315" w:lineRule="atLeast"/>
              <w:jc w:val="center"/>
              <w:rPr>
                <w:rFonts w:ascii="仿宋" w:eastAsia="仿宋" w:hAnsi="仿宋" w:cs="Times New Roman"/>
                <w:kern w:val="0"/>
                <w:szCs w:val="21"/>
              </w:rPr>
            </w:pPr>
            <w:r w:rsidRPr="00B6001F">
              <w:rPr>
                <w:rFonts w:ascii="仿宋" w:eastAsia="仿宋" w:hAnsi="仿宋" w:cs="Times New Roman" w:hint="eastAsia"/>
                <w:kern w:val="0"/>
                <w:sz w:val="24"/>
                <w:szCs w:val="24"/>
              </w:rPr>
              <w:t>分析问题</w:t>
            </w:r>
          </w:p>
        </w:tc>
        <w:tc>
          <w:tcPr>
            <w:tcW w:w="59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E90F18">
            <w:pPr>
              <w:widowControl/>
              <w:spacing w:line="315" w:lineRule="atLeast"/>
              <w:jc w:val="left"/>
              <w:rPr>
                <w:rFonts w:ascii="仿宋" w:eastAsia="仿宋" w:hAnsi="仿宋" w:cs="Times New Roman"/>
                <w:kern w:val="0"/>
                <w:szCs w:val="21"/>
              </w:rPr>
            </w:pPr>
            <w:r w:rsidRPr="00B6001F">
              <w:rPr>
                <w:rFonts w:ascii="仿宋" w:eastAsia="仿宋" w:hAnsi="仿宋" w:cs="Times New Roman" w:hint="eastAsia"/>
                <w:kern w:val="0"/>
                <w:sz w:val="24"/>
                <w:szCs w:val="24"/>
              </w:rPr>
              <w:t>判断准确，能抓住问题的关键，分析到位，理论与实际相结合，观点明确。</w:t>
            </w:r>
          </w:p>
        </w:tc>
        <w:tc>
          <w:tcPr>
            <w:tcW w:w="75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262A8A">
            <w:pPr>
              <w:widowControl/>
              <w:spacing w:line="315" w:lineRule="atLeast"/>
              <w:jc w:val="center"/>
              <w:rPr>
                <w:rFonts w:ascii="仿宋" w:eastAsia="仿宋" w:hAnsi="仿宋" w:cs="Times New Roman"/>
                <w:kern w:val="0"/>
                <w:szCs w:val="21"/>
              </w:rPr>
            </w:pPr>
            <w:r w:rsidRPr="00B6001F">
              <w:rPr>
                <w:rFonts w:ascii="仿宋" w:eastAsia="仿宋" w:hAnsi="仿宋" w:cs="Times New Roman" w:hint="eastAsia"/>
                <w:kern w:val="0"/>
                <w:sz w:val="24"/>
                <w:szCs w:val="24"/>
              </w:rPr>
              <w:t>30</w:t>
            </w:r>
          </w:p>
        </w:tc>
      </w:tr>
      <w:tr w:rsidR="00344291" w:rsidRPr="00B6001F" w:rsidTr="00344291">
        <w:trPr>
          <w:trHeight w:val="912"/>
          <w:jc w:val="center"/>
        </w:trPr>
        <w:tc>
          <w:tcPr>
            <w:tcW w:w="1908"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262A8A">
            <w:pPr>
              <w:widowControl/>
              <w:spacing w:line="315" w:lineRule="atLeast"/>
              <w:jc w:val="center"/>
              <w:rPr>
                <w:rFonts w:ascii="仿宋" w:eastAsia="仿宋" w:hAnsi="仿宋" w:cs="Times New Roman"/>
                <w:kern w:val="0"/>
                <w:szCs w:val="21"/>
              </w:rPr>
            </w:pPr>
            <w:r w:rsidRPr="00B6001F">
              <w:rPr>
                <w:rFonts w:ascii="仿宋" w:eastAsia="仿宋" w:hAnsi="仿宋" w:cs="Times New Roman" w:hint="eastAsia"/>
                <w:kern w:val="0"/>
                <w:sz w:val="24"/>
                <w:szCs w:val="24"/>
              </w:rPr>
              <w:t>解决问题</w:t>
            </w:r>
          </w:p>
        </w:tc>
        <w:tc>
          <w:tcPr>
            <w:tcW w:w="59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E90F18">
            <w:pPr>
              <w:widowControl/>
              <w:spacing w:line="315" w:lineRule="atLeast"/>
              <w:jc w:val="left"/>
              <w:rPr>
                <w:rFonts w:ascii="仿宋" w:eastAsia="仿宋" w:hAnsi="仿宋" w:cs="Times New Roman"/>
                <w:kern w:val="0"/>
                <w:szCs w:val="21"/>
              </w:rPr>
            </w:pPr>
            <w:r w:rsidRPr="00B6001F">
              <w:rPr>
                <w:rFonts w:ascii="仿宋" w:eastAsia="仿宋" w:hAnsi="仿宋" w:cs="Times New Roman" w:hint="eastAsia"/>
                <w:kern w:val="0"/>
                <w:sz w:val="24"/>
                <w:szCs w:val="24"/>
              </w:rPr>
              <w:t>熟悉常规管理要求，熟悉教育法律法规，对突发事件和特殊事件的处理能把握好情理法三者的分寸</w:t>
            </w:r>
          </w:p>
        </w:tc>
        <w:tc>
          <w:tcPr>
            <w:tcW w:w="75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262A8A">
            <w:pPr>
              <w:widowControl/>
              <w:spacing w:line="315" w:lineRule="atLeast"/>
              <w:jc w:val="center"/>
              <w:rPr>
                <w:rFonts w:ascii="仿宋" w:eastAsia="仿宋" w:hAnsi="仿宋" w:cs="Times New Roman"/>
                <w:kern w:val="0"/>
                <w:szCs w:val="21"/>
              </w:rPr>
            </w:pPr>
            <w:r w:rsidRPr="00B6001F">
              <w:rPr>
                <w:rFonts w:ascii="仿宋" w:eastAsia="仿宋" w:hAnsi="仿宋" w:cs="Times New Roman" w:hint="eastAsia"/>
                <w:kern w:val="0"/>
                <w:sz w:val="24"/>
                <w:szCs w:val="24"/>
              </w:rPr>
              <w:t>20</w:t>
            </w:r>
          </w:p>
        </w:tc>
      </w:tr>
      <w:tr w:rsidR="00344291" w:rsidRPr="00B6001F" w:rsidTr="00344291">
        <w:trPr>
          <w:trHeight w:val="626"/>
          <w:jc w:val="center"/>
        </w:trPr>
        <w:tc>
          <w:tcPr>
            <w:tcW w:w="0" w:type="auto"/>
            <w:vMerge/>
            <w:tcBorders>
              <w:top w:val="nil"/>
              <w:left w:val="single" w:sz="4" w:space="0" w:color="auto"/>
              <w:bottom w:val="single" w:sz="4" w:space="0" w:color="auto"/>
              <w:right w:val="single" w:sz="4" w:space="0" w:color="auto"/>
            </w:tcBorders>
            <w:vAlign w:val="center"/>
            <w:hideMark/>
          </w:tcPr>
          <w:p w:rsidR="00344291" w:rsidRPr="00B6001F" w:rsidRDefault="00344291" w:rsidP="00262A8A">
            <w:pPr>
              <w:widowControl/>
              <w:jc w:val="center"/>
              <w:rPr>
                <w:rFonts w:ascii="仿宋" w:eastAsia="仿宋" w:hAnsi="仿宋" w:cs="Times New Roman"/>
                <w:kern w:val="0"/>
                <w:szCs w:val="21"/>
              </w:rPr>
            </w:pPr>
          </w:p>
        </w:tc>
        <w:tc>
          <w:tcPr>
            <w:tcW w:w="59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E90F18">
            <w:pPr>
              <w:widowControl/>
              <w:spacing w:line="315" w:lineRule="atLeast"/>
              <w:jc w:val="left"/>
              <w:rPr>
                <w:rFonts w:ascii="仿宋" w:eastAsia="仿宋" w:hAnsi="仿宋" w:cs="Times New Roman"/>
                <w:kern w:val="0"/>
                <w:szCs w:val="21"/>
              </w:rPr>
            </w:pPr>
            <w:r w:rsidRPr="00B6001F">
              <w:rPr>
                <w:rFonts w:ascii="仿宋" w:eastAsia="仿宋" w:hAnsi="仿宋" w:cs="Times New Roman" w:hint="eastAsia"/>
                <w:kern w:val="0"/>
                <w:sz w:val="24"/>
                <w:szCs w:val="24"/>
              </w:rPr>
              <w:t>处理方法正确、得当，富有科学性与艺术性。</w:t>
            </w:r>
          </w:p>
        </w:tc>
        <w:tc>
          <w:tcPr>
            <w:tcW w:w="75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262A8A">
            <w:pPr>
              <w:widowControl/>
              <w:spacing w:line="315" w:lineRule="atLeast"/>
              <w:jc w:val="center"/>
              <w:rPr>
                <w:rFonts w:ascii="仿宋" w:eastAsia="仿宋" w:hAnsi="仿宋" w:cs="Times New Roman"/>
                <w:kern w:val="0"/>
                <w:szCs w:val="21"/>
              </w:rPr>
            </w:pPr>
            <w:r w:rsidRPr="00B6001F">
              <w:rPr>
                <w:rFonts w:ascii="仿宋" w:eastAsia="仿宋" w:hAnsi="仿宋" w:cs="Times New Roman" w:hint="eastAsia"/>
                <w:kern w:val="0"/>
                <w:sz w:val="24"/>
                <w:szCs w:val="24"/>
              </w:rPr>
              <w:t>20</w:t>
            </w:r>
          </w:p>
        </w:tc>
      </w:tr>
      <w:tr w:rsidR="00344291" w:rsidRPr="00B6001F" w:rsidTr="00344291">
        <w:trPr>
          <w:trHeight w:val="598"/>
          <w:jc w:val="center"/>
        </w:trPr>
        <w:tc>
          <w:tcPr>
            <w:tcW w:w="0" w:type="auto"/>
            <w:vMerge/>
            <w:tcBorders>
              <w:top w:val="nil"/>
              <w:left w:val="single" w:sz="4" w:space="0" w:color="auto"/>
              <w:bottom w:val="single" w:sz="4" w:space="0" w:color="auto"/>
              <w:right w:val="single" w:sz="4" w:space="0" w:color="auto"/>
            </w:tcBorders>
            <w:vAlign w:val="center"/>
            <w:hideMark/>
          </w:tcPr>
          <w:p w:rsidR="00344291" w:rsidRPr="00B6001F" w:rsidRDefault="00344291" w:rsidP="00262A8A">
            <w:pPr>
              <w:widowControl/>
              <w:jc w:val="center"/>
              <w:rPr>
                <w:rFonts w:ascii="仿宋" w:eastAsia="仿宋" w:hAnsi="仿宋" w:cs="Times New Roman"/>
                <w:kern w:val="0"/>
                <w:szCs w:val="21"/>
              </w:rPr>
            </w:pPr>
          </w:p>
        </w:tc>
        <w:tc>
          <w:tcPr>
            <w:tcW w:w="59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E90F18">
            <w:pPr>
              <w:widowControl/>
              <w:spacing w:line="315" w:lineRule="atLeast"/>
              <w:jc w:val="left"/>
              <w:rPr>
                <w:rFonts w:ascii="仿宋" w:eastAsia="仿宋" w:hAnsi="仿宋" w:cs="Times New Roman"/>
                <w:kern w:val="0"/>
                <w:szCs w:val="21"/>
              </w:rPr>
            </w:pPr>
            <w:r w:rsidRPr="00B6001F">
              <w:rPr>
                <w:rFonts w:ascii="仿宋" w:eastAsia="仿宋" w:hAnsi="仿宋" w:cs="Times New Roman" w:hint="eastAsia"/>
                <w:kern w:val="0"/>
                <w:sz w:val="24"/>
                <w:szCs w:val="24"/>
              </w:rPr>
              <w:t>对辅导员处理类似问题有一定的示范性和指导性。</w:t>
            </w:r>
          </w:p>
        </w:tc>
        <w:tc>
          <w:tcPr>
            <w:tcW w:w="75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262A8A">
            <w:pPr>
              <w:widowControl/>
              <w:spacing w:line="315" w:lineRule="atLeast"/>
              <w:jc w:val="center"/>
              <w:rPr>
                <w:rFonts w:ascii="仿宋" w:eastAsia="仿宋" w:hAnsi="仿宋" w:cs="Times New Roman"/>
                <w:kern w:val="0"/>
                <w:szCs w:val="21"/>
              </w:rPr>
            </w:pPr>
            <w:r w:rsidRPr="00B6001F">
              <w:rPr>
                <w:rFonts w:ascii="仿宋" w:eastAsia="仿宋" w:hAnsi="仿宋" w:cs="Times New Roman" w:hint="eastAsia"/>
                <w:kern w:val="0"/>
                <w:sz w:val="24"/>
                <w:szCs w:val="24"/>
              </w:rPr>
              <w:t>10</w:t>
            </w:r>
          </w:p>
        </w:tc>
      </w:tr>
      <w:tr w:rsidR="00344291" w:rsidRPr="00B6001F" w:rsidTr="00344291">
        <w:trPr>
          <w:trHeight w:val="472"/>
          <w:jc w:val="center"/>
        </w:trPr>
        <w:tc>
          <w:tcPr>
            <w:tcW w:w="1908"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262A8A">
            <w:pPr>
              <w:widowControl/>
              <w:spacing w:line="315" w:lineRule="atLeast"/>
              <w:jc w:val="center"/>
              <w:rPr>
                <w:rFonts w:ascii="仿宋" w:eastAsia="仿宋" w:hAnsi="仿宋" w:cs="Times New Roman"/>
                <w:kern w:val="0"/>
                <w:szCs w:val="21"/>
              </w:rPr>
            </w:pPr>
            <w:r w:rsidRPr="00B6001F">
              <w:rPr>
                <w:rFonts w:ascii="仿宋" w:eastAsia="仿宋" w:hAnsi="仿宋" w:cs="Times New Roman" w:hint="eastAsia"/>
                <w:kern w:val="0"/>
                <w:sz w:val="24"/>
                <w:szCs w:val="24"/>
              </w:rPr>
              <w:t>个人素质</w:t>
            </w:r>
          </w:p>
        </w:tc>
        <w:tc>
          <w:tcPr>
            <w:tcW w:w="59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E90F18">
            <w:pPr>
              <w:widowControl/>
              <w:spacing w:line="315" w:lineRule="atLeast"/>
              <w:jc w:val="left"/>
              <w:rPr>
                <w:rFonts w:ascii="仿宋" w:eastAsia="仿宋" w:hAnsi="仿宋" w:cs="Times New Roman"/>
                <w:kern w:val="0"/>
                <w:szCs w:val="21"/>
              </w:rPr>
            </w:pPr>
            <w:r w:rsidRPr="00B6001F">
              <w:rPr>
                <w:rFonts w:ascii="仿宋" w:eastAsia="仿宋" w:hAnsi="仿宋" w:cs="Times New Roman" w:hint="eastAsia"/>
                <w:kern w:val="0"/>
                <w:sz w:val="24"/>
                <w:szCs w:val="24"/>
              </w:rPr>
              <w:t>回答问题紧扣主题。</w:t>
            </w:r>
          </w:p>
        </w:tc>
        <w:tc>
          <w:tcPr>
            <w:tcW w:w="75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262A8A">
            <w:pPr>
              <w:widowControl/>
              <w:spacing w:line="315" w:lineRule="atLeast"/>
              <w:jc w:val="center"/>
              <w:rPr>
                <w:rFonts w:ascii="仿宋" w:eastAsia="仿宋" w:hAnsi="仿宋" w:cs="Times New Roman"/>
                <w:kern w:val="0"/>
                <w:szCs w:val="21"/>
              </w:rPr>
            </w:pPr>
            <w:r w:rsidRPr="00B6001F">
              <w:rPr>
                <w:rFonts w:ascii="仿宋" w:eastAsia="仿宋" w:hAnsi="仿宋" w:cs="Times New Roman" w:hint="eastAsia"/>
                <w:kern w:val="0"/>
                <w:sz w:val="24"/>
                <w:szCs w:val="24"/>
              </w:rPr>
              <w:t>5</w:t>
            </w:r>
          </w:p>
        </w:tc>
      </w:tr>
      <w:tr w:rsidR="00344291" w:rsidRPr="00B6001F" w:rsidTr="00344291">
        <w:trPr>
          <w:trHeight w:val="453"/>
          <w:jc w:val="center"/>
        </w:trPr>
        <w:tc>
          <w:tcPr>
            <w:tcW w:w="0" w:type="auto"/>
            <w:vMerge/>
            <w:tcBorders>
              <w:top w:val="nil"/>
              <w:left w:val="single" w:sz="4" w:space="0" w:color="auto"/>
              <w:bottom w:val="single" w:sz="4" w:space="0" w:color="auto"/>
              <w:right w:val="single" w:sz="4" w:space="0" w:color="auto"/>
            </w:tcBorders>
            <w:vAlign w:val="center"/>
            <w:hideMark/>
          </w:tcPr>
          <w:p w:rsidR="00344291" w:rsidRPr="00B6001F" w:rsidRDefault="00344291" w:rsidP="00262A8A">
            <w:pPr>
              <w:widowControl/>
              <w:jc w:val="center"/>
              <w:rPr>
                <w:rFonts w:ascii="仿宋" w:eastAsia="仿宋" w:hAnsi="仿宋" w:cs="Times New Roman"/>
                <w:kern w:val="0"/>
                <w:szCs w:val="21"/>
              </w:rPr>
            </w:pPr>
          </w:p>
        </w:tc>
        <w:tc>
          <w:tcPr>
            <w:tcW w:w="59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E90F18">
            <w:pPr>
              <w:widowControl/>
              <w:spacing w:line="315" w:lineRule="atLeast"/>
              <w:jc w:val="left"/>
              <w:rPr>
                <w:rFonts w:ascii="仿宋" w:eastAsia="仿宋" w:hAnsi="仿宋" w:cs="Times New Roman"/>
                <w:kern w:val="0"/>
                <w:szCs w:val="21"/>
              </w:rPr>
            </w:pPr>
            <w:r w:rsidRPr="00B6001F">
              <w:rPr>
                <w:rFonts w:ascii="仿宋" w:eastAsia="仿宋" w:hAnsi="仿宋" w:cs="Times New Roman" w:hint="eastAsia"/>
                <w:kern w:val="0"/>
                <w:sz w:val="24"/>
                <w:szCs w:val="24"/>
              </w:rPr>
              <w:t>分析问题思路清晰，条理清楚，表述流畅。</w:t>
            </w:r>
          </w:p>
        </w:tc>
        <w:tc>
          <w:tcPr>
            <w:tcW w:w="75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262A8A">
            <w:pPr>
              <w:widowControl/>
              <w:spacing w:line="315" w:lineRule="atLeast"/>
              <w:jc w:val="center"/>
              <w:rPr>
                <w:rFonts w:ascii="仿宋" w:eastAsia="仿宋" w:hAnsi="仿宋" w:cs="Times New Roman"/>
                <w:kern w:val="0"/>
                <w:szCs w:val="21"/>
              </w:rPr>
            </w:pPr>
            <w:r w:rsidRPr="00B6001F">
              <w:rPr>
                <w:rFonts w:ascii="仿宋" w:eastAsia="仿宋" w:hAnsi="仿宋" w:cs="Times New Roman" w:hint="eastAsia"/>
                <w:kern w:val="0"/>
                <w:sz w:val="24"/>
                <w:szCs w:val="24"/>
              </w:rPr>
              <w:t>10</w:t>
            </w:r>
          </w:p>
        </w:tc>
      </w:tr>
      <w:tr w:rsidR="00344291" w:rsidRPr="00B6001F" w:rsidTr="00344291">
        <w:trPr>
          <w:trHeight w:val="458"/>
          <w:jc w:val="center"/>
        </w:trPr>
        <w:tc>
          <w:tcPr>
            <w:tcW w:w="0" w:type="auto"/>
            <w:vMerge/>
            <w:tcBorders>
              <w:top w:val="nil"/>
              <w:left w:val="single" w:sz="4" w:space="0" w:color="auto"/>
              <w:bottom w:val="single" w:sz="4" w:space="0" w:color="auto"/>
              <w:right w:val="single" w:sz="4" w:space="0" w:color="auto"/>
            </w:tcBorders>
            <w:vAlign w:val="center"/>
            <w:hideMark/>
          </w:tcPr>
          <w:p w:rsidR="00344291" w:rsidRPr="00B6001F" w:rsidRDefault="00344291" w:rsidP="00262A8A">
            <w:pPr>
              <w:widowControl/>
              <w:jc w:val="center"/>
              <w:rPr>
                <w:rFonts w:ascii="仿宋" w:eastAsia="仿宋" w:hAnsi="仿宋" w:cs="Times New Roman"/>
                <w:kern w:val="0"/>
                <w:szCs w:val="21"/>
              </w:rPr>
            </w:pPr>
          </w:p>
        </w:tc>
        <w:tc>
          <w:tcPr>
            <w:tcW w:w="59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E90F18">
            <w:pPr>
              <w:widowControl/>
              <w:spacing w:line="315" w:lineRule="atLeast"/>
              <w:jc w:val="left"/>
              <w:rPr>
                <w:rFonts w:ascii="仿宋" w:eastAsia="仿宋" w:hAnsi="仿宋" w:cs="Times New Roman"/>
                <w:kern w:val="0"/>
                <w:szCs w:val="21"/>
              </w:rPr>
            </w:pPr>
            <w:r w:rsidRPr="00B6001F">
              <w:rPr>
                <w:rFonts w:ascii="仿宋" w:eastAsia="仿宋" w:hAnsi="仿宋" w:cs="Times New Roman" w:hint="eastAsia"/>
                <w:kern w:val="0"/>
                <w:sz w:val="24"/>
                <w:szCs w:val="24"/>
              </w:rPr>
              <w:t>综合素质。</w:t>
            </w:r>
          </w:p>
        </w:tc>
        <w:tc>
          <w:tcPr>
            <w:tcW w:w="75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262A8A">
            <w:pPr>
              <w:widowControl/>
              <w:spacing w:line="315" w:lineRule="atLeast"/>
              <w:jc w:val="center"/>
              <w:rPr>
                <w:rFonts w:ascii="仿宋" w:eastAsia="仿宋" w:hAnsi="仿宋" w:cs="Times New Roman"/>
                <w:kern w:val="0"/>
                <w:szCs w:val="21"/>
              </w:rPr>
            </w:pPr>
            <w:r w:rsidRPr="00B6001F">
              <w:rPr>
                <w:rFonts w:ascii="仿宋" w:eastAsia="仿宋" w:hAnsi="仿宋" w:cs="Times New Roman" w:hint="eastAsia"/>
                <w:kern w:val="0"/>
                <w:sz w:val="24"/>
                <w:szCs w:val="24"/>
              </w:rPr>
              <w:t>5</w:t>
            </w:r>
          </w:p>
        </w:tc>
      </w:tr>
    </w:tbl>
    <w:p w:rsidR="00A950F8" w:rsidRPr="00B6001F" w:rsidRDefault="00A950F8" w:rsidP="00E90F18">
      <w:pPr>
        <w:widowControl/>
        <w:wordWrap w:val="0"/>
        <w:spacing w:line="315" w:lineRule="atLeast"/>
        <w:jc w:val="left"/>
        <w:rPr>
          <w:rFonts w:ascii="仿宋" w:eastAsia="仿宋" w:hAnsi="仿宋" w:cs="Times New Roman"/>
          <w:color w:val="666666"/>
          <w:kern w:val="0"/>
          <w:sz w:val="32"/>
          <w:szCs w:val="32"/>
        </w:rPr>
      </w:pPr>
    </w:p>
    <w:p w:rsidR="00344291" w:rsidRPr="00B6001F" w:rsidRDefault="00344291" w:rsidP="00344291">
      <w:pPr>
        <w:widowControl/>
        <w:wordWrap w:val="0"/>
        <w:spacing w:line="315" w:lineRule="atLeast"/>
        <w:ind w:firstLine="640"/>
        <w:jc w:val="left"/>
        <w:rPr>
          <w:rFonts w:ascii="仿宋" w:eastAsia="仿宋" w:hAnsi="仿宋" w:cs="Times New Roman"/>
          <w:color w:val="666666"/>
          <w:kern w:val="0"/>
          <w:sz w:val="28"/>
          <w:szCs w:val="28"/>
        </w:rPr>
      </w:pPr>
      <w:r w:rsidRPr="00B6001F">
        <w:rPr>
          <w:rFonts w:ascii="仿宋" w:eastAsia="仿宋" w:hAnsi="仿宋" w:cs="Times New Roman" w:hint="eastAsia"/>
          <w:color w:val="666666"/>
          <w:kern w:val="0"/>
          <w:sz w:val="28"/>
          <w:szCs w:val="28"/>
        </w:rPr>
        <w:t>（</w:t>
      </w:r>
      <w:r w:rsidR="00C47285" w:rsidRPr="00B6001F">
        <w:rPr>
          <w:rFonts w:ascii="仿宋" w:eastAsia="仿宋" w:hAnsi="仿宋" w:cs="Times New Roman" w:hint="eastAsia"/>
          <w:color w:val="666666"/>
          <w:kern w:val="0"/>
          <w:sz w:val="28"/>
          <w:szCs w:val="28"/>
        </w:rPr>
        <w:t>四</w:t>
      </w:r>
      <w:r w:rsidRPr="00B6001F">
        <w:rPr>
          <w:rFonts w:ascii="仿宋" w:eastAsia="仿宋" w:hAnsi="仿宋" w:cs="Times New Roman" w:hint="eastAsia"/>
          <w:color w:val="666666"/>
          <w:kern w:val="0"/>
          <w:sz w:val="28"/>
          <w:szCs w:val="28"/>
        </w:rPr>
        <w:t>）主题演讲</w:t>
      </w:r>
    </w:p>
    <w:tbl>
      <w:tblPr>
        <w:tblW w:w="8604" w:type="dxa"/>
        <w:jc w:val="center"/>
        <w:tblCellMar>
          <w:top w:w="15" w:type="dxa"/>
          <w:left w:w="15" w:type="dxa"/>
          <w:bottom w:w="15" w:type="dxa"/>
          <w:right w:w="15" w:type="dxa"/>
        </w:tblCellMar>
        <w:tblLook w:val="04A0" w:firstRow="1" w:lastRow="0" w:firstColumn="1" w:lastColumn="0" w:noHBand="0" w:noVBand="1"/>
      </w:tblPr>
      <w:tblGrid>
        <w:gridCol w:w="1908"/>
        <w:gridCol w:w="5940"/>
        <w:gridCol w:w="756"/>
      </w:tblGrid>
      <w:tr w:rsidR="00344291" w:rsidRPr="00B6001F" w:rsidTr="00262A8A">
        <w:trPr>
          <w:trHeight w:val="604"/>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344291">
            <w:pPr>
              <w:widowControl/>
              <w:spacing w:line="315" w:lineRule="atLeast"/>
              <w:ind w:firstLine="640"/>
              <w:jc w:val="left"/>
              <w:rPr>
                <w:rFonts w:ascii="仿宋" w:eastAsia="仿宋" w:hAnsi="仿宋" w:cs="Times New Roman"/>
                <w:kern w:val="0"/>
                <w:szCs w:val="21"/>
              </w:rPr>
            </w:pPr>
            <w:r w:rsidRPr="00B6001F">
              <w:rPr>
                <w:rFonts w:ascii="仿宋" w:eastAsia="仿宋" w:hAnsi="仿宋" w:cs="Times New Roman" w:hint="eastAsia"/>
                <w:kern w:val="0"/>
                <w:sz w:val="24"/>
                <w:szCs w:val="24"/>
              </w:rPr>
              <w:t>项</w:t>
            </w:r>
            <w:r w:rsidRPr="00B6001F">
              <w:rPr>
                <w:rFonts w:ascii="宋体" w:eastAsia="宋体" w:hAnsi="宋体" w:cs="宋体" w:hint="eastAsia"/>
                <w:kern w:val="0"/>
                <w:sz w:val="24"/>
                <w:szCs w:val="24"/>
              </w:rPr>
              <w:t>  </w:t>
            </w:r>
            <w:r w:rsidRPr="00B6001F">
              <w:rPr>
                <w:rFonts w:ascii="仿宋" w:eastAsia="仿宋" w:hAnsi="仿宋" w:cs="Times New Roman" w:hint="eastAsia"/>
                <w:kern w:val="0"/>
                <w:sz w:val="24"/>
                <w:szCs w:val="24"/>
              </w:rPr>
              <w:t>目</w:t>
            </w:r>
          </w:p>
        </w:tc>
        <w:tc>
          <w:tcPr>
            <w:tcW w:w="594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B6001F">
            <w:pPr>
              <w:widowControl/>
              <w:spacing w:line="315" w:lineRule="atLeast"/>
              <w:ind w:firstLineChars="865" w:firstLine="2076"/>
              <w:jc w:val="left"/>
              <w:rPr>
                <w:rFonts w:ascii="仿宋" w:eastAsia="仿宋" w:hAnsi="仿宋" w:cs="Times New Roman"/>
                <w:kern w:val="0"/>
                <w:szCs w:val="21"/>
              </w:rPr>
            </w:pPr>
            <w:r w:rsidRPr="00B6001F">
              <w:rPr>
                <w:rFonts w:ascii="仿宋" w:eastAsia="仿宋" w:hAnsi="仿宋" w:cs="Times New Roman" w:hint="eastAsia"/>
                <w:kern w:val="0"/>
                <w:sz w:val="24"/>
                <w:szCs w:val="24"/>
              </w:rPr>
              <w:t>评价标准</w:t>
            </w:r>
          </w:p>
        </w:tc>
        <w:tc>
          <w:tcPr>
            <w:tcW w:w="75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262A8A">
            <w:pPr>
              <w:widowControl/>
              <w:spacing w:line="315" w:lineRule="atLeast"/>
              <w:jc w:val="center"/>
              <w:rPr>
                <w:rFonts w:ascii="仿宋" w:eastAsia="仿宋" w:hAnsi="仿宋" w:cs="Times New Roman"/>
                <w:kern w:val="0"/>
                <w:szCs w:val="21"/>
              </w:rPr>
            </w:pPr>
            <w:r w:rsidRPr="00B6001F">
              <w:rPr>
                <w:rFonts w:ascii="仿宋" w:eastAsia="仿宋" w:hAnsi="仿宋" w:cs="Times New Roman" w:hint="eastAsia"/>
                <w:kern w:val="0"/>
                <w:sz w:val="24"/>
                <w:szCs w:val="24"/>
              </w:rPr>
              <w:t>权重</w:t>
            </w:r>
          </w:p>
        </w:tc>
      </w:tr>
      <w:tr w:rsidR="00344291" w:rsidRPr="00B6001F" w:rsidTr="00344291">
        <w:trPr>
          <w:trHeight w:val="1390"/>
          <w:jc w:val="center"/>
        </w:trPr>
        <w:tc>
          <w:tcPr>
            <w:tcW w:w="190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344291">
            <w:pPr>
              <w:widowControl/>
              <w:spacing w:line="315" w:lineRule="atLeast"/>
              <w:jc w:val="center"/>
              <w:rPr>
                <w:rFonts w:ascii="仿宋" w:eastAsia="仿宋" w:hAnsi="仿宋" w:cs="Times New Roman"/>
                <w:kern w:val="0"/>
                <w:szCs w:val="21"/>
              </w:rPr>
            </w:pPr>
            <w:r w:rsidRPr="00B6001F">
              <w:rPr>
                <w:rFonts w:ascii="仿宋" w:eastAsia="仿宋" w:hAnsi="仿宋" w:cs="Times New Roman" w:hint="eastAsia"/>
                <w:kern w:val="0"/>
                <w:sz w:val="24"/>
                <w:szCs w:val="24"/>
              </w:rPr>
              <w:t>演讲内容</w:t>
            </w:r>
          </w:p>
        </w:tc>
        <w:tc>
          <w:tcPr>
            <w:tcW w:w="59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E90F18">
            <w:pPr>
              <w:widowControl/>
              <w:spacing w:line="315" w:lineRule="atLeast"/>
              <w:jc w:val="left"/>
              <w:rPr>
                <w:rFonts w:ascii="仿宋" w:eastAsia="仿宋" w:hAnsi="仿宋" w:cs="Times New Roman"/>
                <w:kern w:val="0"/>
                <w:szCs w:val="21"/>
              </w:rPr>
            </w:pPr>
            <w:r w:rsidRPr="00B6001F">
              <w:rPr>
                <w:rFonts w:ascii="仿宋" w:eastAsia="仿宋" w:hAnsi="仿宋" w:cs="Times New Roman" w:hint="eastAsia"/>
                <w:kern w:val="0"/>
                <w:sz w:val="24"/>
                <w:szCs w:val="24"/>
              </w:rPr>
              <w:t>观点正确、鲜明，主题深刻、集中，角度新颖、得当；事、情、理交融，逻辑严谨，说服力强；紧扣主题，显示对专业程度的了解；材料典型、充分，事例恰当、生动。</w:t>
            </w:r>
          </w:p>
        </w:tc>
        <w:tc>
          <w:tcPr>
            <w:tcW w:w="75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7F2312" w:rsidP="00262A8A">
            <w:pPr>
              <w:widowControl/>
              <w:spacing w:line="315" w:lineRule="atLeast"/>
              <w:jc w:val="center"/>
              <w:rPr>
                <w:rFonts w:ascii="仿宋" w:eastAsia="仿宋" w:hAnsi="仿宋" w:cs="Times New Roman"/>
                <w:kern w:val="0"/>
                <w:szCs w:val="21"/>
              </w:rPr>
            </w:pPr>
            <w:r>
              <w:rPr>
                <w:rFonts w:ascii="仿宋" w:eastAsia="仿宋" w:hAnsi="仿宋" w:cs="Times New Roman" w:hint="eastAsia"/>
                <w:kern w:val="0"/>
                <w:sz w:val="24"/>
                <w:szCs w:val="24"/>
              </w:rPr>
              <w:t>30</w:t>
            </w:r>
          </w:p>
        </w:tc>
      </w:tr>
      <w:tr w:rsidR="00344291" w:rsidRPr="00B6001F" w:rsidTr="00344291">
        <w:trPr>
          <w:trHeight w:val="1563"/>
          <w:jc w:val="center"/>
        </w:trPr>
        <w:tc>
          <w:tcPr>
            <w:tcW w:w="190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344291">
            <w:pPr>
              <w:widowControl/>
              <w:spacing w:line="315" w:lineRule="atLeast"/>
              <w:jc w:val="center"/>
              <w:rPr>
                <w:rFonts w:ascii="仿宋" w:eastAsia="仿宋" w:hAnsi="仿宋" w:cs="Times New Roman"/>
                <w:kern w:val="0"/>
                <w:szCs w:val="21"/>
              </w:rPr>
            </w:pPr>
            <w:r w:rsidRPr="00B6001F">
              <w:rPr>
                <w:rFonts w:ascii="仿宋" w:eastAsia="仿宋" w:hAnsi="仿宋" w:cs="Times New Roman" w:hint="eastAsia"/>
                <w:kern w:val="0"/>
                <w:sz w:val="24"/>
                <w:szCs w:val="24"/>
              </w:rPr>
              <w:t>演讲技巧</w:t>
            </w:r>
          </w:p>
        </w:tc>
        <w:tc>
          <w:tcPr>
            <w:tcW w:w="59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E90F18">
            <w:pPr>
              <w:widowControl/>
              <w:spacing w:line="315" w:lineRule="atLeast"/>
              <w:jc w:val="left"/>
              <w:rPr>
                <w:rFonts w:ascii="仿宋" w:eastAsia="仿宋" w:hAnsi="仿宋" w:cs="Times New Roman"/>
                <w:kern w:val="0"/>
                <w:szCs w:val="21"/>
              </w:rPr>
            </w:pPr>
            <w:r w:rsidRPr="00B6001F">
              <w:rPr>
                <w:rFonts w:ascii="仿宋" w:eastAsia="仿宋" w:hAnsi="仿宋" w:cs="Times New Roman" w:hint="eastAsia"/>
                <w:kern w:val="0"/>
                <w:sz w:val="24"/>
                <w:szCs w:val="24"/>
              </w:rPr>
              <w:t>普通话标准，口齿清晰，语音纯正；语言生动、形象，语气、语调、声音、节奏富于变化，轻重缓急，抑扬顿挫切合演讲内容；能准确、恰当地表情达意，富有感情；仪表端庄，表情自然，形体动作大方得体。</w:t>
            </w:r>
          </w:p>
        </w:tc>
        <w:tc>
          <w:tcPr>
            <w:tcW w:w="75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262A8A">
            <w:pPr>
              <w:widowControl/>
              <w:spacing w:line="315" w:lineRule="atLeast"/>
              <w:jc w:val="center"/>
              <w:rPr>
                <w:rFonts w:ascii="仿宋" w:eastAsia="仿宋" w:hAnsi="仿宋" w:cs="Times New Roman"/>
                <w:kern w:val="0"/>
                <w:szCs w:val="21"/>
              </w:rPr>
            </w:pPr>
            <w:r w:rsidRPr="00B6001F">
              <w:rPr>
                <w:rFonts w:ascii="仿宋" w:eastAsia="仿宋" w:hAnsi="仿宋" w:cs="Times New Roman" w:hint="eastAsia"/>
                <w:kern w:val="0"/>
                <w:sz w:val="24"/>
                <w:szCs w:val="24"/>
              </w:rPr>
              <w:t>30</w:t>
            </w:r>
          </w:p>
        </w:tc>
      </w:tr>
      <w:tr w:rsidR="00344291" w:rsidRPr="00B6001F" w:rsidTr="00344291">
        <w:trPr>
          <w:trHeight w:val="607"/>
          <w:jc w:val="center"/>
        </w:trPr>
        <w:tc>
          <w:tcPr>
            <w:tcW w:w="190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344291">
            <w:pPr>
              <w:widowControl/>
              <w:spacing w:line="315" w:lineRule="atLeast"/>
              <w:jc w:val="center"/>
              <w:rPr>
                <w:rFonts w:ascii="仿宋" w:eastAsia="仿宋" w:hAnsi="仿宋" w:cs="Times New Roman"/>
                <w:kern w:val="0"/>
                <w:szCs w:val="21"/>
              </w:rPr>
            </w:pPr>
            <w:r w:rsidRPr="00B6001F">
              <w:rPr>
                <w:rFonts w:ascii="仿宋" w:eastAsia="仿宋" w:hAnsi="仿宋" w:cs="Times New Roman" w:hint="eastAsia"/>
                <w:kern w:val="0"/>
                <w:sz w:val="24"/>
                <w:szCs w:val="24"/>
              </w:rPr>
              <w:t>熟练程度</w:t>
            </w:r>
          </w:p>
        </w:tc>
        <w:tc>
          <w:tcPr>
            <w:tcW w:w="59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E90F18">
            <w:pPr>
              <w:widowControl/>
              <w:spacing w:line="315" w:lineRule="atLeast"/>
              <w:jc w:val="left"/>
              <w:rPr>
                <w:rFonts w:ascii="仿宋" w:eastAsia="仿宋" w:hAnsi="仿宋" w:cs="Times New Roman"/>
                <w:kern w:val="0"/>
                <w:szCs w:val="21"/>
              </w:rPr>
            </w:pPr>
            <w:r w:rsidRPr="00B6001F">
              <w:rPr>
                <w:rFonts w:ascii="仿宋" w:eastAsia="仿宋" w:hAnsi="仿宋" w:cs="Times New Roman" w:hint="eastAsia"/>
                <w:kern w:val="0"/>
                <w:sz w:val="24"/>
                <w:szCs w:val="24"/>
              </w:rPr>
              <w:t>脱稿演讲，表达流畅。</w:t>
            </w:r>
            <w:r w:rsidR="00E90F18" w:rsidRPr="00B6001F">
              <w:rPr>
                <w:rFonts w:ascii="仿宋" w:eastAsia="仿宋" w:hAnsi="仿宋" w:cs="Times New Roman" w:hint="eastAsia"/>
                <w:kern w:val="0"/>
                <w:sz w:val="24"/>
                <w:szCs w:val="24"/>
              </w:rPr>
              <w:t>（不脱稿此项得分没有）</w:t>
            </w:r>
          </w:p>
        </w:tc>
        <w:tc>
          <w:tcPr>
            <w:tcW w:w="75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7F2312" w:rsidP="00262A8A">
            <w:pPr>
              <w:widowControl/>
              <w:spacing w:line="315" w:lineRule="atLeast"/>
              <w:jc w:val="center"/>
              <w:rPr>
                <w:rFonts w:ascii="仿宋" w:eastAsia="仿宋" w:hAnsi="仿宋" w:cs="Times New Roman"/>
                <w:kern w:val="0"/>
                <w:szCs w:val="21"/>
              </w:rPr>
            </w:pPr>
            <w:r>
              <w:rPr>
                <w:rFonts w:ascii="仿宋" w:eastAsia="仿宋" w:hAnsi="仿宋" w:cs="Times New Roman" w:hint="eastAsia"/>
                <w:kern w:val="0"/>
                <w:sz w:val="24"/>
                <w:szCs w:val="24"/>
              </w:rPr>
              <w:t>2</w:t>
            </w:r>
            <w:r w:rsidR="00344291" w:rsidRPr="00B6001F">
              <w:rPr>
                <w:rFonts w:ascii="仿宋" w:eastAsia="仿宋" w:hAnsi="仿宋" w:cs="Times New Roman" w:hint="eastAsia"/>
                <w:kern w:val="0"/>
                <w:sz w:val="24"/>
                <w:szCs w:val="24"/>
              </w:rPr>
              <w:t>0</w:t>
            </w:r>
          </w:p>
        </w:tc>
      </w:tr>
      <w:tr w:rsidR="00344291" w:rsidRPr="00B6001F" w:rsidTr="00344291">
        <w:trPr>
          <w:trHeight w:val="926"/>
          <w:jc w:val="center"/>
        </w:trPr>
        <w:tc>
          <w:tcPr>
            <w:tcW w:w="190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344291">
            <w:pPr>
              <w:widowControl/>
              <w:spacing w:line="315" w:lineRule="atLeast"/>
              <w:jc w:val="center"/>
              <w:rPr>
                <w:rFonts w:ascii="仿宋" w:eastAsia="仿宋" w:hAnsi="仿宋" w:cs="Times New Roman"/>
                <w:kern w:val="0"/>
                <w:szCs w:val="21"/>
              </w:rPr>
            </w:pPr>
            <w:r w:rsidRPr="00B6001F">
              <w:rPr>
                <w:rFonts w:ascii="仿宋" w:eastAsia="仿宋" w:hAnsi="仿宋" w:cs="Times New Roman" w:hint="eastAsia"/>
                <w:kern w:val="0"/>
                <w:sz w:val="24"/>
                <w:szCs w:val="24"/>
              </w:rPr>
              <w:t>整体效果</w:t>
            </w:r>
          </w:p>
        </w:tc>
        <w:tc>
          <w:tcPr>
            <w:tcW w:w="59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E90F18">
            <w:pPr>
              <w:widowControl/>
              <w:spacing w:line="315" w:lineRule="atLeast"/>
              <w:jc w:val="left"/>
              <w:rPr>
                <w:rFonts w:ascii="仿宋" w:eastAsia="仿宋" w:hAnsi="仿宋" w:cs="Times New Roman"/>
                <w:kern w:val="0"/>
                <w:szCs w:val="21"/>
              </w:rPr>
            </w:pPr>
            <w:r w:rsidRPr="00B6001F">
              <w:rPr>
                <w:rFonts w:ascii="仿宋" w:eastAsia="仿宋" w:hAnsi="仿宋" w:cs="Times New Roman" w:hint="eastAsia"/>
                <w:kern w:val="0"/>
                <w:sz w:val="24"/>
                <w:szCs w:val="24"/>
              </w:rPr>
              <w:t>演讲精彩有力，具有强大的鼓舞性、激励性、说服力、感召力，使人在美的享受中受到了深刻教育。</w:t>
            </w:r>
          </w:p>
        </w:tc>
        <w:tc>
          <w:tcPr>
            <w:tcW w:w="75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262A8A">
            <w:pPr>
              <w:widowControl/>
              <w:spacing w:line="315" w:lineRule="atLeast"/>
              <w:jc w:val="center"/>
              <w:rPr>
                <w:rFonts w:ascii="仿宋" w:eastAsia="仿宋" w:hAnsi="仿宋" w:cs="Times New Roman"/>
                <w:kern w:val="0"/>
                <w:szCs w:val="21"/>
              </w:rPr>
            </w:pPr>
            <w:r w:rsidRPr="00B6001F">
              <w:rPr>
                <w:rFonts w:ascii="仿宋" w:eastAsia="仿宋" w:hAnsi="仿宋" w:cs="Times New Roman" w:hint="eastAsia"/>
                <w:kern w:val="0"/>
                <w:sz w:val="24"/>
                <w:szCs w:val="24"/>
              </w:rPr>
              <w:t>20</w:t>
            </w:r>
          </w:p>
        </w:tc>
      </w:tr>
    </w:tbl>
    <w:p w:rsidR="008404C0" w:rsidRPr="00B6001F" w:rsidRDefault="008404C0" w:rsidP="00E90F18">
      <w:pPr>
        <w:widowControl/>
        <w:wordWrap w:val="0"/>
        <w:spacing w:line="315" w:lineRule="atLeast"/>
        <w:jc w:val="left"/>
        <w:rPr>
          <w:rFonts w:ascii="仿宋" w:eastAsia="仿宋" w:hAnsi="仿宋" w:cs="Times New Roman"/>
          <w:color w:val="666666"/>
          <w:kern w:val="0"/>
          <w:sz w:val="32"/>
          <w:szCs w:val="32"/>
        </w:rPr>
      </w:pPr>
    </w:p>
    <w:p w:rsidR="00E90F18" w:rsidRPr="00B6001F" w:rsidRDefault="00E90F18" w:rsidP="00E90F18">
      <w:pPr>
        <w:widowControl/>
        <w:wordWrap w:val="0"/>
        <w:spacing w:line="315" w:lineRule="atLeast"/>
        <w:jc w:val="left"/>
        <w:rPr>
          <w:rFonts w:ascii="仿宋" w:eastAsia="仿宋" w:hAnsi="仿宋" w:cs="Times New Roman"/>
          <w:color w:val="666666"/>
          <w:kern w:val="0"/>
          <w:sz w:val="32"/>
          <w:szCs w:val="32"/>
        </w:rPr>
      </w:pPr>
    </w:p>
    <w:p w:rsidR="00344291" w:rsidRPr="00B6001F" w:rsidRDefault="00344291" w:rsidP="00344291">
      <w:pPr>
        <w:widowControl/>
        <w:wordWrap w:val="0"/>
        <w:spacing w:line="315" w:lineRule="atLeast"/>
        <w:ind w:firstLine="640"/>
        <w:jc w:val="left"/>
        <w:rPr>
          <w:rFonts w:ascii="仿宋" w:eastAsia="仿宋" w:hAnsi="仿宋" w:cs="Times New Roman"/>
          <w:color w:val="666666"/>
          <w:kern w:val="0"/>
          <w:sz w:val="28"/>
          <w:szCs w:val="28"/>
        </w:rPr>
      </w:pPr>
      <w:r w:rsidRPr="00B6001F">
        <w:rPr>
          <w:rFonts w:ascii="仿宋" w:eastAsia="仿宋" w:hAnsi="仿宋" w:cs="Times New Roman" w:hint="eastAsia"/>
          <w:color w:val="666666"/>
          <w:kern w:val="0"/>
          <w:sz w:val="28"/>
          <w:szCs w:val="28"/>
        </w:rPr>
        <w:t>（</w:t>
      </w:r>
      <w:r w:rsidR="00C47285" w:rsidRPr="00B6001F">
        <w:rPr>
          <w:rFonts w:ascii="仿宋" w:eastAsia="仿宋" w:hAnsi="仿宋" w:cs="Times New Roman" w:hint="eastAsia"/>
          <w:color w:val="666666"/>
          <w:kern w:val="0"/>
          <w:sz w:val="28"/>
          <w:szCs w:val="28"/>
        </w:rPr>
        <w:t>五</w:t>
      </w:r>
      <w:r w:rsidRPr="00B6001F">
        <w:rPr>
          <w:rFonts w:ascii="仿宋" w:eastAsia="仿宋" w:hAnsi="仿宋" w:cs="Times New Roman" w:hint="eastAsia"/>
          <w:color w:val="666666"/>
          <w:kern w:val="0"/>
          <w:sz w:val="28"/>
          <w:szCs w:val="28"/>
        </w:rPr>
        <w:t>）谈心</w:t>
      </w:r>
      <w:r w:rsidR="00C47285" w:rsidRPr="00B6001F">
        <w:rPr>
          <w:rFonts w:ascii="仿宋" w:eastAsia="仿宋" w:hAnsi="仿宋" w:cs="Times New Roman" w:hint="eastAsia"/>
          <w:color w:val="666666"/>
          <w:kern w:val="0"/>
          <w:sz w:val="28"/>
          <w:szCs w:val="28"/>
        </w:rPr>
        <w:t>谈话</w:t>
      </w:r>
    </w:p>
    <w:tbl>
      <w:tblPr>
        <w:tblW w:w="8694" w:type="dxa"/>
        <w:jc w:val="center"/>
        <w:tblCellMar>
          <w:top w:w="15" w:type="dxa"/>
          <w:left w:w="15" w:type="dxa"/>
          <w:bottom w:w="15" w:type="dxa"/>
          <w:right w:w="15" w:type="dxa"/>
        </w:tblCellMar>
        <w:tblLook w:val="04A0" w:firstRow="1" w:lastRow="0" w:firstColumn="1" w:lastColumn="0" w:noHBand="0" w:noVBand="1"/>
      </w:tblPr>
      <w:tblGrid>
        <w:gridCol w:w="1908"/>
        <w:gridCol w:w="5940"/>
        <w:gridCol w:w="846"/>
      </w:tblGrid>
      <w:tr w:rsidR="00344291" w:rsidRPr="00B6001F" w:rsidTr="00344291">
        <w:trPr>
          <w:trHeight w:val="577"/>
          <w:jc w:val="center"/>
        </w:trPr>
        <w:tc>
          <w:tcPr>
            <w:tcW w:w="1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344291">
            <w:pPr>
              <w:widowControl/>
              <w:spacing w:line="315" w:lineRule="atLeast"/>
              <w:ind w:firstLine="640"/>
              <w:jc w:val="left"/>
              <w:rPr>
                <w:rFonts w:ascii="仿宋" w:eastAsia="仿宋" w:hAnsi="仿宋" w:cs="Times New Roman"/>
                <w:kern w:val="0"/>
                <w:szCs w:val="21"/>
              </w:rPr>
            </w:pPr>
            <w:r w:rsidRPr="00B6001F">
              <w:rPr>
                <w:rFonts w:ascii="仿宋" w:eastAsia="仿宋" w:hAnsi="仿宋" w:cs="Times New Roman" w:hint="eastAsia"/>
                <w:kern w:val="0"/>
                <w:sz w:val="24"/>
                <w:szCs w:val="24"/>
              </w:rPr>
              <w:t>项</w:t>
            </w:r>
            <w:r w:rsidRPr="00B6001F">
              <w:rPr>
                <w:rFonts w:ascii="宋体" w:eastAsia="宋体" w:hAnsi="宋体" w:cs="宋体" w:hint="eastAsia"/>
                <w:kern w:val="0"/>
                <w:sz w:val="24"/>
                <w:szCs w:val="24"/>
              </w:rPr>
              <w:t> </w:t>
            </w:r>
            <w:r w:rsidRPr="00B6001F">
              <w:rPr>
                <w:rFonts w:ascii="仿宋" w:eastAsia="仿宋" w:hAnsi="仿宋" w:cs="Times New Roman" w:hint="eastAsia"/>
                <w:kern w:val="0"/>
                <w:sz w:val="24"/>
                <w:szCs w:val="24"/>
              </w:rPr>
              <w:t>目</w:t>
            </w:r>
          </w:p>
        </w:tc>
        <w:tc>
          <w:tcPr>
            <w:tcW w:w="594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344291">
            <w:pPr>
              <w:widowControl/>
              <w:spacing w:line="315" w:lineRule="atLeast"/>
              <w:ind w:firstLine="640"/>
              <w:jc w:val="left"/>
              <w:rPr>
                <w:rFonts w:ascii="仿宋" w:eastAsia="仿宋" w:hAnsi="仿宋" w:cs="Times New Roman"/>
                <w:kern w:val="0"/>
                <w:szCs w:val="21"/>
              </w:rPr>
            </w:pPr>
            <w:r w:rsidRPr="00B6001F">
              <w:rPr>
                <w:rFonts w:ascii="仿宋" w:eastAsia="仿宋" w:hAnsi="仿宋" w:cs="Times New Roman" w:hint="eastAsia"/>
                <w:kern w:val="0"/>
                <w:sz w:val="24"/>
                <w:szCs w:val="24"/>
              </w:rPr>
              <w:t>评分标准</w:t>
            </w:r>
          </w:p>
        </w:tc>
        <w:tc>
          <w:tcPr>
            <w:tcW w:w="84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344291">
            <w:pPr>
              <w:widowControl/>
              <w:spacing w:line="315" w:lineRule="atLeast"/>
              <w:jc w:val="left"/>
              <w:rPr>
                <w:rFonts w:ascii="仿宋" w:eastAsia="仿宋" w:hAnsi="仿宋" w:cs="Times New Roman"/>
                <w:kern w:val="0"/>
                <w:szCs w:val="21"/>
              </w:rPr>
            </w:pPr>
            <w:r w:rsidRPr="00B6001F">
              <w:rPr>
                <w:rFonts w:ascii="仿宋" w:eastAsia="仿宋" w:hAnsi="仿宋" w:cs="Times New Roman" w:hint="eastAsia"/>
                <w:kern w:val="0"/>
                <w:sz w:val="24"/>
                <w:szCs w:val="24"/>
              </w:rPr>
              <w:t>权重</w:t>
            </w:r>
          </w:p>
        </w:tc>
      </w:tr>
      <w:tr w:rsidR="00344291" w:rsidRPr="00B6001F" w:rsidTr="00344291">
        <w:trPr>
          <w:trHeight w:val="752"/>
          <w:jc w:val="center"/>
        </w:trPr>
        <w:tc>
          <w:tcPr>
            <w:tcW w:w="1908"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344291">
            <w:pPr>
              <w:widowControl/>
              <w:spacing w:line="315" w:lineRule="atLeast"/>
              <w:ind w:firstLine="640"/>
              <w:jc w:val="left"/>
              <w:rPr>
                <w:rFonts w:ascii="仿宋" w:eastAsia="仿宋" w:hAnsi="仿宋" w:cs="Times New Roman"/>
                <w:kern w:val="0"/>
                <w:szCs w:val="21"/>
              </w:rPr>
            </w:pPr>
            <w:r w:rsidRPr="00B6001F">
              <w:rPr>
                <w:rFonts w:ascii="仿宋" w:eastAsia="仿宋" w:hAnsi="仿宋" w:cs="Times New Roman" w:hint="eastAsia"/>
                <w:kern w:val="0"/>
                <w:sz w:val="24"/>
                <w:szCs w:val="24"/>
              </w:rPr>
              <w:t>态度</w:t>
            </w:r>
          </w:p>
        </w:tc>
        <w:tc>
          <w:tcPr>
            <w:tcW w:w="59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E90F18">
            <w:pPr>
              <w:widowControl/>
              <w:spacing w:line="315" w:lineRule="atLeast"/>
              <w:jc w:val="left"/>
              <w:rPr>
                <w:rFonts w:ascii="仿宋" w:eastAsia="仿宋" w:hAnsi="仿宋" w:cs="Times New Roman"/>
                <w:kern w:val="0"/>
                <w:szCs w:val="21"/>
              </w:rPr>
            </w:pPr>
            <w:r w:rsidRPr="00B6001F">
              <w:rPr>
                <w:rFonts w:ascii="仿宋" w:eastAsia="仿宋" w:hAnsi="仿宋" w:cs="Times New Roman" w:hint="eastAsia"/>
                <w:kern w:val="0"/>
                <w:sz w:val="24"/>
                <w:szCs w:val="24"/>
              </w:rPr>
              <w:t>平等、尊重的态势，温和而坚定的语气语调，充满真诚与关怀的情感流露</w:t>
            </w:r>
          </w:p>
        </w:tc>
        <w:tc>
          <w:tcPr>
            <w:tcW w:w="84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336EB4">
            <w:pPr>
              <w:widowControl/>
              <w:spacing w:line="315" w:lineRule="atLeast"/>
              <w:jc w:val="center"/>
              <w:rPr>
                <w:rFonts w:ascii="仿宋" w:eastAsia="仿宋" w:hAnsi="仿宋" w:cs="Times New Roman"/>
                <w:kern w:val="0"/>
                <w:szCs w:val="21"/>
              </w:rPr>
            </w:pPr>
            <w:r w:rsidRPr="00B6001F">
              <w:rPr>
                <w:rFonts w:ascii="仿宋" w:eastAsia="仿宋" w:hAnsi="仿宋" w:cs="Times New Roman" w:hint="eastAsia"/>
                <w:kern w:val="0"/>
                <w:sz w:val="24"/>
                <w:szCs w:val="24"/>
              </w:rPr>
              <w:t>20</w:t>
            </w:r>
          </w:p>
        </w:tc>
      </w:tr>
      <w:tr w:rsidR="00344291" w:rsidRPr="00B6001F" w:rsidTr="00344291">
        <w:trPr>
          <w:trHeight w:val="762"/>
          <w:jc w:val="center"/>
        </w:trPr>
        <w:tc>
          <w:tcPr>
            <w:tcW w:w="1908"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344291">
            <w:pPr>
              <w:widowControl/>
              <w:spacing w:line="315" w:lineRule="atLeast"/>
              <w:ind w:firstLine="640"/>
              <w:jc w:val="left"/>
              <w:rPr>
                <w:rFonts w:ascii="仿宋" w:eastAsia="仿宋" w:hAnsi="仿宋" w:cs="Times New Roman"/>
                <w:kern w:val="0"/>
                <w:szCs w:val="21"/>
              </w:rPr>
            </w:pPr>
            <w:r w:rsidRPr="00B6001F">
              <w:rPr>
                <w:rFonts w:ascii="仿宋" w:eastAsia="仿宋" w:hAnsi="仿宋" w:cs="Times New Roman" w:hint="eastAsia"/>
                <w:kern w:val="0"/>
                <w:sz w:val="24"/>
                <w:szCs w:val="24"/>
              </w:rPr>
              <w:t>技巧</w:t>
            </w:r>
          </w:p>
        </w:tc>
        <w:tc>
          <w:tcPr>
            <w:tcW w:w="59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E90F18">
            <w:pPr>
              <w:widowControl/>
              <w:spacing w:line="315" w:lineRule="atLeast"/>
              <w:jc w:val="left"/>
              <w:rPr>
                <w:rFonts w:ascii="仿宋" w:eastAsia="仿宋" w:hAnsi="仿宋" w:cs="Times New Roman"/>
                <w:kern w:val="0"/>
                <w:szCs w:val="21"/>
              </w:rPr>
            </w:pPr>
            <w:r w:rsidRPr="00B6001F">
              <w:rPr>
                <w:rFonts w:ascii="仿宋" w:eastAsia="仿宋" w:hAnsi="仿宋" w:cs="Times New Roman" w:hint="eastAsia"/>
                <w:kern w:val="0"/>
                <w:sz w:val="24"/>
                <w:szCs w:val="24"/>
              </w:rPr>
              <w:t>遵守保密原则：告知对方谈话内容会保密，营造安全信任的谈心氛围</w:t>
            </w:r>
          </w:p>
        </w:tc>
        <w:tc>
          <w:tcPr>
            <w:tcW w:w="84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336EB4">
            <w:pPr>
              <w:widowControl/>
              <w:spacing w:line="315" w:lineRule="atLeast"/>
              <w:jc w:val="center"/>
              <w:rPr>
                <w:rFonts w:ascii="仿宋" w:eastAsia="仿宋" w:hAnsi="仿宋" w:cs="Times New Roman"/>
                <w:kern w:val="0"/>
                <w:szCs w:val="21"/>
              </w:rPr>
            </w:pPr>
            <w:r w:rsidRPr="00B6001F">
              <w:rPr>
                <w:rFonts w:ascii="仿宋" w:eastAsia="仿宋" w:hAnsi="仿宋" w:cs="Times New Roman" w:hint="eastAsia"/>
                <w:kern w:val="0"/>
                <w:sz w:val="24"/>
                <w:szCs w:val="24"/>
              </w:rPr>
              <w:t>10</w:t>
            </w:r>
          </w:p>
        </w:tc>
      </w:tr>
      <w:tr w:rsidR="00344291" w:rsidRPr="00B6001F" w:rsidTr="00344291">
        <w:trPr>
          <w:trHeight w:val="772"/>
          <w:jc w:val="center"/>
        </w:trPr>
        <w:tc>
          <w:tcPr>
            <w:tcW w:w="0" w:type="auto"/>
            <w:vMerge/>
            <w:tcBorders>
              <w:top w:val="nil"/>
              <w:left w:val="single" w:sz="4" w:space="0" w:color="auto"/>
              <w:bottom w:val="single" w:sz="4" w:space="0" w:color="auto"/>
              <w:right w:val="single" w:sz="4" w:space="0" w:color="auto"/>
            </w:tcBorders>
            <w:vAlign w:val="center"/>
            <w:hideMark/>
          </w:tcPr>
          <w:p w:rsidR="00344291" w:rsidRPr="00B6001F" w:rsidRDefault="00344291" w:rsidP="00344291">
            <w:pPr>
              <w:widowControl/>
              <w:jc w:val="left"/>
              <w:rPr>
                <w:rFonts w:ascii="仿宋" w:eastAsia="仿宋" w:hAnsi="仿宋" w:cs="Times New Roman"/>
                <w:kern w:val="0"/>
                <w:szCs w:val="21"/>
              </w:rPr>
            </w:pPr>
          </w:p>
        </w:tc>
        <w:tc>
          <w:tcPr>
            <w:tcW w:w="59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E90F18">
            <w:pPr>
              <w:widowControl/>
              <w:spacing w:line="315" w:lineRule="atLeast"/>
              <w:jc w:val="left"/>
              <w:rPr>
                <w:rFonts w:ascii="仿宋" w:eastAsia="仿宋" w:hAnsi="仿宋" w:cs="Times New Roman"/>
                <w:kern w:val="0"/>
                <w:szCs w:val="21"/>
              </w:rPr>
            </w:pPr>
            <w:r w:rsidRPr="00B6001F">
              <w:rPr>
                <w:rFonts w:ascii="仿宋" w:eastAsia="仿宋" w:hAnsi="仿宋" w:cs="Times New Roman" w:hint="eastAsia"/>
                <w:kern w:val="0"/>
                <w:sz w:val="24"/>
                <w:szCs w:val="24"/>
              </w:rPr>
              <w:t>积极倾听，富有同理心。即：能切实地站在对方的角度和立场，理解其情绪感受，并表达给对方</w:t>
            </w:r>
          </w:p>
        </w:tc>
        <w:tc>
          <w:tcPr>
            <w:tcW w:w="84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336EB4">
            <w:pPr>
              <w:widowControl/>
              <w:spacing w:line="315" w:lineRule="atLeast"/>
              <w:jc w:val="center"/>
              <w:rPr>
                <w:rFonts w:ascii="仿宋" w:eastAsia="仿宋" w:hAnsi="仿宋" w:cs="Times New Roman"/>
                <w:kern w:val="0"/>
                <w:szCs w:val="21"/>
              </w:rPr>
            </w:pPr>
            <w:r w:rsidRPr="00B6001F">
              <w:rPr>
                <w:rFonts w:ascii="仿宋" w:eastAsia="仿宋" w:hAnsi="仿宋" w:cs="Times New Roman" w:hint="eastAsia"/>
                <w:kern w:val="0"/>
                <w:sz w:val="24"/>
                <w:szCs w:val="24"/>
              </w:rPr>
              <w:t>20</w:t>
            </w:r>
          </w:p>
        </w:tc>
      </w:tr>
      <w:tr w:rsidR="00344291" w:rsidRPr="00B6001F" w:rsidTr="00344291">
        <w:trPr>
          <w:trHeight w:val="754"/>
          <w:jc w:val="center"/>
        </w:trPr>
        <w:tc>
          <w:tcPr>
            <w:tcW w:w="0" w:type="auto"/>
            <w:vMerge/>
            <w:tcBorders>
              <w:top w:val="nil"/>
              <w:left w:val="single" w:sz="4" w:space="0" w:color="auto"/>
              <w:bottom w:val="single" w:sz="4" w:space="0" w:color="auto"/>
              <w:right w:val="single" w:sz="4" w:space="0" w:color="auto"/>
            </w:tcBorders>
            <w:vAlign w:val="center"/>
            <w:hideMark/>
          </w:tcPr>
          <w:p w:rsidR="00344291" w:rsidRPr="00B6001F" w:rsidRDefault="00344291" w:rsidP="00344291">
            <w:pPr>
              <w:widowControl/>
              <w:jc w:val="left"/>
              <w:rPr>
                <w:rFonts w:ascii="仿宋" w:eastAsia="仿宋" w:hAnsi="仿宋" w:cs="Times New Roman"/>
                <w:kern w:val="0"/>
                <w:szCs w:val="21"/>
              </w:rPr>
            </w:pPr>
          </w:p>
        </w:tc>
        <w:tc>
          <w:tcPr>
            <w:tcW w:w="59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344291">
            <w:pPr>
              <w:widowControl/>
              <w:spacing w:line="315" w:lineRule="atLeast"/>
              <w:ind w:firstLine="640"/>
              <w:jc w:val="left"/>
              <w:rPr>
                <w:rFonts w:ascii="仿宋" w:eastAsia="仿宋" w:hAnsi="仿宋" w:cs="Times New Roman"/>
                <w:kern w:val="0"/>
                <w:szCs w:val="21"/>
              </w:rPr>
            </w:pPr>
            <w:r w:rsidRPr="00B6001F">
              <w:rPr>
                <w:rFonts w:ascii="仿宋" w:eastAsia="仿宋" w:hAnsi="仿宋" w:cs="Times New Roman" w:hint="eastAsia"/>
                <w:kern w:val="0"/>
                <w:sz w:val="24"/>
                <w:szCs w:val="24"/>
              </w:rPr>
              <w:t>运用澄清事实，复述概括对方所述内容，讲实例等方式展开谈话，避免一味的训导、提建议或讲大道</w:t>
            </w:r>
          </w:p>
        </w:tc>
        <w:tc>
          <w:tcPr>
            <w:tcW w:w="84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336EB4">
            <w:pPr>
              <w:widowControl/>
              <w:spacing w:line="315" w:lineRule="atLeast"/>
              <w:jc w:val="center"/>
              <w:rPr>
                <w:rFonts w:ascii="仿宋" w:eastAsia="仿宋" w:hAnsi="仿宋" w:cs="Times New Roman"/>
                <w:kern w:val="0"/>
                <w:szCs w:val="21"/>
              </w:rPr>
            </w:pPr>
            <w:r w:rsidRPr="00B6001F">
              <w:rPr>
                <w:rFonts w:ascii="仿宋" w:eastAsia="仿宋" w:hAnsi="仿宋" w:cs="Times New Roman" w:hint="eastAsia"/>
                <w:kern w:val="0"/>
                <w:sz w:val="24"/>
                <w:szCs w:val="24"/>
              </w:rPr>
              <w:t>20</w:t>
            </w:r>
          </w:p>
        </w:tc>
      </w:tr>
      <w:tr w:rsidR="00344291" w:rsidRPr="00B6001F" w:rsidTr="00344291">
        <w:trPr>
          <w:trHeight w:val="778"/>
          <w:jc w:val="center"/>
        </w:trPr>
        <w:tc>
          <w:tcPr>
            <w:tcW w:w="0" w:type="auto"/>
            <w:vMerge/>
            <w:tcBorders>
              <w:top w:val="nil"/>
              <w:left w:val="single" w:sz="4" w:space="0" w:color="auto"/>
              <w:bottom w:val="single" w:sz="4" w:space="0" w:color="auto"/>
              <w:right w:val="single" w:sz="4" w:space="0" w:color="auto"/>
            </w:tcBorders>
            <w:vAlign w:val="center"/>
            <w:hideMark/>
          </w:tcPr>
          <w:p w:rsidR="00344291" w:rsidRPr="00B6001F" w:rsidRDefault="00344291" w:rsidP="00344291">
            <w:pPr>
              <w:widowControl/>
              <w:jc w:val="left"/>
              <w:rPr>
                <w:rFonts w:ascii="仿宋" w:eastAsia="仿宋" w:hAnsi="仿宋" w:cs="Times New Roman"/>
                <w:kern w:val="0"/>
                <w:szCs w:val="21"/>
              </w:rPr>
            </w:pPr>
          </w:p>
        </w:tc>
        <w:tc>
          <w:tcPr>
            <w:tcW w:w="59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344291">
            <w:pPr>
              <w:widowControl/>
              <w:spacing w:line="315" w:lineRule="atLeast"/>
              <w:ind w:firstLine="640"/>
              <w:jc w:val="left"/>
              <w:rPr>
                <w:rFonts w:ascii="仿宋" w:eastAsia="仿宋" w:hAnsi="仿宋" w:cs="Times New Roman"/>
                <w:kern w:val="0"/>
                <w:szCs w:val="21"/>
              </w:rPr>
            </w:pPr>
            <w:r w:rsidRPr="00B6001F">
              <w:rPr>
                <w:rFonts w:ascii="仿宋" w:eastAsia="仿宋" w:hAnsi="仿宋" w:cs="Times New Roman" w:hint="eastAsia"/>
                <w:kern w:val="0"/>
                <w:sz w:val="24"/>
                <w:szCs w:val="24"/>
              </w:rPr>
              <w:t>思路清晰，找到问题的关键点，打开其心结，排解其心理困扰</w:t>
            </w:r>
          </w:p>
        </w:tc>
        <w:tc>
          <w:tcPr>
            <w:tcW w:w="84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336EB4">
            <w:pPr>
              <w:widowControl/>
              <w:spacing w:line="315" w:lineRule="atLeast"/>
              <w:jc w:val="center"/>
              <w:rPr>
                <w:rFonts w:ascii="仿宋" w:eastAsia="仿宋" w:hAnsi="仿宋" w:cs="Times New Roman"/>
                <w:kern w:val="0"/>
                <w:szCs w:val="21"/>
              </w:rPr>
            </w:pPr>
            <w:r w:rsidRPr="00B6001F">
              <w:rPr>
                <w:rFonts w:ascii="仿宋" w:eastAsia="仿宋" w:hAnsi="仿宋" w:cs="Times New Roman" w:hint="eastAsia"/>
                <w:kern w:val="0"/>
                <w:sz w:val="24"/>
                <w:szCs w:val="24"/>
              </w:rPr>
              <w:t>10</w:t>
            </w:r>
          </w:p>
        </w:tc>
      </w:tr>
      <w:tr w:rsidR="00344291" w:rsidRPr="00B6001F" w:rsidTr="00344291">
        <w:trPr>
          <w:trHeight w:val="618"/>
          <w:jc w:val="center"/>
        </w:trPr>
        <w:tc>
          <w:tcPr>
            <w:tcW w:w="1908" w:type="dxa"/>
            <w:vMerge w:val="restart"/>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344291">
            <w:pPr>
              <w:widowControl/>
              <w:spacing w:line="315" w:lineRule="atLeast"/>
              <w:jc w:val="center"/>
              <w:rPr>
                <w:rFonts w:ascii="仿宋" w:eastAsia="仿宋" w:hAnsi="仿宋" w:cs="Times New Roman"/>
                <w:kern w:val="0"/>
                <w:szCs w:val="21"/>
              </w:rPr>
            </w:pPr>
            <w:r w:rsidRPr="00B6001F">
              <w:rPr>
                <w:rFonts w:ascii="仿宋" w:eastAsia="仿宋" w:hAnsi="仿宋" w:cs="Times New Roman" w:hint="eastAsia"/>
                <w:kern w:val="0"/>
                <w:sz w:val="24"/>
                <w:szCs w:val="24"/>
              </w:rPr>
              <w:t>个人素质</w:t>
            </w:r>
          </w:p>
        </w:tc>
        <w:tc>
          <w:tcPr>
            <w:tcW w:w="59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344291">
            <w:pPr>
              <w:widowControl/>
              <w:spacing w:line="315" w:lineRule="atLeast"/>
              <w:ind w:firstLine="640"/>
              <w:jc w:val="left"/>
              <w:rPr>
                <w:rFonts w:ascii="仿宋" w:eastAsia="仿宋" w:hAnsi="仿宋" w:cs="Times New Roman"/>
                <w:kern w:val="0"/>
                <w:szCs w:val="21"/>
              </w:rPr>
            </w:pPr>
            <w:r w:rsidRPr="00B6001F">
              <w:rPr>
                <w:rFonts w:ascii="仿宋" w:eastAsia="仿宋" w:hAnsi="仿宋" w:cs="Times New Roman" w:hint="eastAsia"/>
                <w:kern w:val="0"/>
                <w:sz w:val="24"/>
                <w:szCs w:val="24"/>
              </w:rPr>
              <w:t>分析问题思路清晰，条理清楚，表述流畅。</w:t>
            </w:r>
          </w:p>
        </w:tc>
        <w:tc>
          <w:tcPr>
            <w:tcW w:w="84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336EB4">
            <w:pPr>
              <w:widowControl/>
              <w:spacing w:line="315" w:lineRule="atLeast"/>
              <w:jc w:val="center"/>
              <w:rPr>
                <w:rFonts w:ascii="仿宋" w:eastAsia="仿宋" w:hAnsi="仿宋" w:cs="Times New Roman"/>
                <w:kern w:val="0"/>
                <w:szCs w:val="21"/>
              </w:rPr>
            </w:pPr>
            <w:r w:rsidRPr="00B6001F">
              <w:rPr>
                <w:rFonts w:ascii="仿宋" w:eastAsia="仿宋" w:hAnsi="仿宋" w:cs="Times New Roman" w:hint="eastAsia"/>
                <w:kern w:val="0"/>
                <w:sz w:val="24"/>
                <w:szCs w:val="24"/>
              </w:rPr>
              <w:t>10</w:t>
            </w:r>
          </w:p>
        </w:tc>
      </w:tr>
      <w:tr w:rsidR="00344291" w:rsidRPr="00B6001F" w:rsidTr="00344291">
        <w:trPr>
          <w:trHeight w:val="456"/>
          <w:jc w:val="center"/>
        </w:trPr>
        <w:tc>
          <w:tcPr>
            <w:tcW w:w="0" w:type="auto"/>
            <w:vMerge/>
            <w:tcBorders>
              <w:top w:val="nil"/>
              <w:left w:val="single" w:sz="4" w:space="0" w:color="auto"/>
              <w:bottom w:val="single" w:sz="4" w:space="0" w:color="auto"/>
              <w:right w:val="single" w:sz="4" w:space="0" w:color="auto"/>
            </w:tcBorders>
            <w:vAlign w:val="center"/>
            <w:hideMark/>
          </w:tcPr>
          <w:p w:rsidR="00344291" w:rsidRPr="00B6001F" w:rsidRDefault="00344291" w:rsidP="00344291">
            <w:pPr>
              <w:widowControl/>
              <w:jc w:val="left"/>
              <w:rPr>
                <w:rFonts w:ascii="仿宋" w:eastAsia="仿宋" w:hAnsi="仿宋" w:cs="Times New Roman"/>
                <w:kern w:val="0"/>
                <w:szCs w:val="21"/>
              </w:rPr>
            </w:pPr>
          </w:p>
        </w:tc>
        <w:tc>
          <w:tcPr>
            <w:tcW w:w="594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344291">
            <w:pPr>
              <w:widowControl/>
              <w:spacing w:line="315" w:lineRule="atLeast"/>
              <w:ind w:firstLine="640"/>
              <w:jc w:val="left"/>
              <w:rPr>
                <w:rFonts w:ascii="仿宋" w:eastAsia="仿宋" w:hAnsi="仿宋" w:cs="Times New Roman"/>
                <w:kern w:val="0"/>
                <w:szCs w:val="21"/>
              </w:rPr>
            </w:pPr>
            <w:r w:rsidRPr="00B6001F">
              <w:rPr>
                <w:rFonts w:ascii="仿宋" w:eastAsia="仿宋" w:hAnsi="仿宋" w:cs="Times New Roman" w:hint="eastAsia"/>
                <w:kern w:val="0"/>
                <w:sz w:val="24"/>
                <w:szCs w:val="24"/>
              </w:rPr>
              <w:t>综合素质。</w:t>
            </w:r>
          </w:p>
        </w:tc>
        <w:tc>
          <w:tcPr>
            <w:tcW w:w="846"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344291" w:rsidRPr="00B6001F" w:rsidRDefault="00344291" w:rsidP="00336EB4">
            <w:pPr>
              <w:widowControl/>
              <w:spacing w:line="315" w:lineRule="atLeast"/>
              <w:jc w:val="center"/>
              <w:rPr>
                <w:rFonts w:ascii="仿宋" w:eastAsia="仿宋" w:hAnsi="仿宋" w:cs="Times New Roman"/>
                <w:kern w:val="0"/>
                <w:szCs w:val="21"/>
              </w:rPr>
            </w:pPr>
            <w:r w:rsidRPr="00B6001F">
              <w:rPr>
                <w:rFonts w:ascii="仿宋" w:eastAsia="仿宋" w:hAnsi="仿宋" w:cs="Times New Roman" w:hint="eastAsia"/>
                <w:kern w:val="0"/>
                <w:sz w:val="24"/>
                <w:szCs w:val="24"/>
              </w:rPr>
              <w:t>10</w:t>
            </w:r>
          </w:p>
        </w:tc>
      </w:tr>
    </w:tbl>
    <w:p w:rsidR="00344291" w:rsidRPr="00B6001F" w:rsidRDefault="00AE35B8" w:rsidP="00344291">
      <w:pPr>
        <w:widowControl/>
        <w:wordWrap w:val="0"/>
        <w:spacing w:line="315" w:lineRule="atLeast"/>
        <w:jc w:val="left"/>
        <w:rPr>
          <w:rFonts w:ascii="黑体" w:eastAsia="黑体" w:hAnsi="黑体"/>
          <w:kern w:val="0"/>
          <w:sz w:val="28"/>
          <w:szCs w:val="30"/>
          <w:shd w:val="clear" w:color="auto" w:fill="FFFFFF"/>
        </w:rPr>
      </w:pPr>
      <w:r w:rsidRPr="00B6001F">
        <w:rPr>
          <w:rFonts w:ascii="宋体" w:eastAsia="宋体" w:hAnsi="宋体" w:cs="宋体" w:hint="eastAsia"/>
          <w:color w:val="666666"/>
          <w:kern w:val="0"/>
          <w:sz w:val="32"/>
          <w:szCs w:val="32"/>
        </w:rPr>
        <w:t> </w:t>
      </w:r>
      <w:r w:rsidRPr="00B6001F">
        <w:rPr>
          <w:rFonts w:ascii="黑体" w:eastAsia="黑体" w:hAnsi="黑体" w:cs="宋体" w:hint="eastAsia"/>
          <w:color w:val="666666"/>
          <w:kern w:val="0"/>
          <w:sz w:val="32"/>
          <w:szCs w:val="32"/>
        </w:rPr>
        <w:t xml:space="preserve"> </w:t>
      </w:r>
      <w:r w:rsidR="00017B5F">
        <w:rPr>
          <w:rFonts w:ascii="黑体" w:eastAsia="黑体" w:hAnsi="黑体" w:cs="宋体" w:hint="eastAsia"/>
          <w:color w:val="666666"/>
          <w:kern w:val="0"/>
          <w:sz w:val="32"/>
          <w:szCs w:val="32"/>
        </w:rPr>
        <w:t xml:space="preserve"> </w:t>
      </w:r>
      <w:r w:rsidR="00B6001F" w:rsidRPr="00B6001F">
        <w:rPr>
          <w:rFonts w:ascii="黑体" w:eastAsia="黑体" w:hAnsi="黑体" w:hint="eastAsia"/>
          <w:kern w:val="0"/>
          <w:sz w:val="28"/>
          <w:szCs w:val="30"/>
          <w:shd w:val="clear" w:color="auto" w:fill="FFFFFF"/>
        </w:rPr>
        <w:t>四</w:t>
      </w:r>
      <w:r w:rsidR="00344291" w:rsidRPr="00B6001F">
        <w:rPr>
          <w:rFonts w:ascii="黑体" w:eastAsia="黑体" w:hAnsi="黑体" w:hint="eastAsia"/>
          <w:kern w:val="0"/>
          <w:sz w:val="28"/>
          <w:szCs w:val="30"/>
          <w:shd w:val="clear" w:color="auto" w:fill="FFFFFF"/>
        </w:rPr>
        <w:t>、奖励办法</w:t>
      </w:r>
    </w:p>
    <w:p w:rsidR="00344291" w:rsidRPr="00B6001F" w:rsidRDefault="00344291" w:rsidP="00017B5F">
      <w:pPr>
        <w:widowControl/>
        <w:wordWrap w:val="0"/>
        <w:spacing w:line="315" w:lineRule="atLeast"/>
        <w:ind w:firstLineChars="200" w:firstLine="560"/>
        <w:jc w:val="left"/>
        <w:rPr>
          <w:rFonts w:ascii="仿宋" w:eastAsia="仿宋" w:hAnsi="仿宋"/>
          <w:kern w:val="0"/>
          <w:sz w:val="28"/>
          <w:szCs w:val="30"/>
          <w:shd w:val="clear" w:color="auto" w:fill="FFFFFF"/>
        </w:rPr>
      </w:pPr>
      <w:r w:rsidRPr="00B6001F">
        <w:rPr>
          <w:rFonts w:ascii="仿宋" w:eastAsia="仿宋" w:hAnsi="仿宋" w:hint="eastAsia"/>
          <w:kern w:val="0"/>
          <w:sz w:val="28"/>
          <w:szCs w:val="30"/>
          <w:shd w:val="clear" w:color="auto" w:fill="FFFFFF"/>
        </w:rPr>
        <w:t>大赛设一等奖一名，二等奖两名，三等奖</w:t>
      </w:r>
      <w:r w:rsidR="00887510" w:rsidRPr="00B6001F">
        <w:rPr>
          <w:rFonts w:ascii="仿宋" w:eastAsia="仿宋" w:hAnsi="仿宋" w:hint="eastAsia"/>
          <w:kern w:val="0"/>
          <w:sz w:val="28"/>
          <w:szCs w:val="30"/>
          <w:shd w:val="clear" w:color="auto" w:fill="FFFFFF"/>
        </w:rPr>
        <w:t>五</w:t>
      </w:r>
      <w:r w:rsidRPr="00B6001F">
        <w:rPr>
          <w:rFonts w:ascii="仿宋" w:eastAsia="仿宋" w:hAnsi="仿宋" w:hint="eastAsia"/>
          <w:kern w:val="0"/>
          <w:sz w:val="28"/>
          <w:szCs w:val="30"/>
          <w:shd w:val="clear" w:color="auto" w:fill="FFFFFF"/>
        </w:rPr>
        <w:t>名</w:t>
      </w:r>
      <w:r w:rsidR="00AE35B8" w:rsidRPr="00B6001F">
        <w:rPr>
          <w:rFonts w:ascii="仿宋" w:eastAsia="仿宋" w:hAnsi="仿宋" w:hint="eastAsia"/>
          <w:kern w:val="0"/>
          <w:sz w:val="28"/>
          <w:szCs w:val="30"/>
          <w:shd w:val="clear" w:color="auto" w:fill="FFFFFF"/>
        </w:rPr>
        <w:t>。</w:t>
      </w:r>
    </w:p>
    <w:p w:rsidR="00DE7D1F" w:rsidRPr="00B6001F" w:rsidRDefault="00DE7D1F" w:rsidP="00DE7D1F">
      <w:pPr>
        <w:widowControl/>
        <w:wordWrap w:val="0"/>
        <w:spacing w:line="315" w:lineRule="atLeast"/>
        <w:jc w:val="left"/>
        <w:rPr>
          <w:rFonts w:ascii="黑体" w:eastAsia="黑体" w:hAnsi="黑体"/>
          <w:kern w:val="0"/>
          <w:sz w:val="28"/>
          <w:szCs w:val="30"/>
          <w:shd w:val="clear" w:color="auto" w:fill="FFFFFF"/>
        </w:rPr>
      </w:pPr>
      <w:r w:rsidRPr="00B6001F">
        <w:rPr>
          <w:rFonts w:ascii="黑体" w:eastAsia="黑体" w:hAnsi="黑体" w:hint="eastAsia"/>
          <w:kern w:val="0"/>
          <w:sz w:val="28"/>
          <w:szCs w:val="30"/>
          <w:shd w:val="clear" w:color="auto" w:fill="FFFFFF"/>
        </w:rPr>
        <w:t xml:space="preserve">  </w:t>
      </w:r>
      <w:r w:rsidR="00B6001F" w:rsidRPr="00B6001F">
        <w:rPr>
          <w:rFonts w:ascii="黑体" w:eastAsia="黑体" w:hAnsi="黑体" w:hint="eastAsia"/>
          <w:kern w:val="0"/>
          <w:sz w:val="28"/>
          <w:szCs w:val="30"/>
          <w:shd w:val="clear" w:color="auto" w:fill="FFFFFF"/>
        </w:rPr>
        <w:t xml:space="preserve">  五</w:t>
      </w:r>
      <w:r w:rsidRPr="00B6001F">
        <w:rPr>
          <w:rFonts w:ascii="黑体" w:eastAsia="黑体" w:hAnsi="黑体" w:hint="eastAsia"/>
          <w:kern w:val="0"/>
          <w:sz w:val="28"/>
          <w:szCs w:val="30"/>
          <w:shd w:val="clear" w:color="auto" w:fill="FFFFFF"/>
        </w:rPr>
        <w:t>、比赛时间</w:t>
      </w:r>
    </w:p>
    <w:p w:rsidR="00F9563D" w:rsidRPr="00B6001F" w:rsidRDefault="00B6001F" w:rsidP="00B6001F">
      <w:pPr>
        <w:widowControl/>
        <w:wordWrap w:val="0"/>
        <w:spacing w:line="315" w:lineRule="atLeast"/>
        <w:ind w:firstLineChars="200" w:firstLine="560"/>
        <w:jc w:val="left"/>
        <w:rPr>
          <w:rFonts w:ascii="仿宋" w:eastAsia="仿宋" w:hAnsi="仿宋"/>
          <w:kern w:val="0"/>
          <w:sz w:val="28"/>
          <w:szCs w:val="30"/>
          <w:shd w:val="clear" w:color="auto" w:fill="FFFFFF"/>
        </w:rPr>
      </w:pPr>
      <w:r w:rsidRPr="00B6001F">
        <w:rPr>
          <w:rFonts w:ascii="仿宋" w:eastAsia="仿宋" w:hAnsi="仿宋" w:hint="eastAsia"/>
          <w:kern w:val="0"/>
          <w:sz w:val="28"/>
          <w:szCs w:val="30"/>
          <w:shd w:val="clear" w:color="auto" w:fill="FFFFFF"/>
        </w:rPr>
        <w:t>计划于6月上旬比赛，具体时间另行通知。</w:t>
      </w:r>
    </w:p>
    <w:p w:rsidR="005944B9" w:rsidRPr="00B6001F" w:rsidRDefault="00344291" w:rsidP="00344291">
      <w:pPr>
        <w:widowControl/>
        <w:wordWrap w:val="0"/>
        <w:spacing w:line="315" w:lineRule="atLeast"/>
        <w:ind w:left="420"/>
        <w:jc w:val="center"/>
        <w:rPr>
          <w:rFonts w:ascii="仿宋" w:eastAsia="仿宋" w:hAnsi="仿宋" w:cs="Times New Roman"/>
          <w:color w:val="666666"/>
          <w:kern w:val="0"/>
          <w:sz w:val="28"/>
          <w:szCs w:val="28"/>
        </w:rPr>
      </w:pPr>
      <w:r w:rsidRPr="00B6001F">
        <w:rPr>
          <w:rFonts w:ascii="宋体" w:eastAsia="宋体" w:hAnsi="宋体" w:cs="宋体" w:hint="eastAsia"/>
          <w:color w:val="666666"/>
          <w:kern w:val="0"/>
          <w:sz w:val="28"/>
          <w:szCs w:val="28"/>
        </w:rPr>
        <w:t>                                   </w:t>
      </w:r>
    </w:p>
    <w:p w:rsidR="005944B9" w:rsidRPr="00B6001F" w:rsidRDefault="005944B9" w:rsidP="00344291">
      <w:pPr>
        <w:widowControl/>
        <w:wordWrap w:val="0"/>
        <w:spacing w:line="315" w:lineRule="atLeast"/>
        <w:ind w:left="420"/>
        <w:jc w:val="center"/>
        <w:rPr>
          <w:rFonts w:ascii="仿宋" w:eastAsia="仿宋" w:hAnsi="仿宋" w:cs="Times New Roman"/>
          <w:color w:val="666666"/>
          <w:kern w:val="0"/>
          <w:sz w:val="28"/>
          <w:szCs w:val="28"/>
        </w:rPr>
      </w:pPr>
    </w:p>
    <w:p w:rsidR="00344291" w:rsidRPr="00017B5F" w:rsidRDefault="005944B9" w:rsidP="00344291">
      <w:pPr>
        <w:widowControl/>
        <w:wordWrap w:val="0"/>
        <w:spacing w:line="315" w:lineRule="atLeast"/>
        <w:ind w:left="420"/>
        <w:jc w:val="center"/>
        <w:rPr>
          <w:rFonts w:ascii="仿宋" w:eastAsia="仿宋" w:hAnsi="仿宋"/>
          <w:kern w:val="0"/>
          <w:sz w:val="28"/>
          <w:szCs w:val="30"/>
          <w:shd w:val="clear" w:color="auto" w:fill="FFFFFF"/>
        </w:rPr>
      </w:pPr>
      <w:r w:rsidRPr="00B6001F">
        <w:rPr>
          <w:rFonts w:ascii="仿宋" w:eastAsia="仿宋" w:hAnsi="仿宋" w:cs="Times New Roman" w:hint="eastAsia"/>
          <w:color w:val="666666"/>
          <w:kern w:val="0"/>
          <w:sz w:val="28"/>
          <w:szCs w:val="28"/>
        </w:rPr>
        <w:t xml:space="preserve">                   </w:t>
      </w:r>
      <w:r w:rsidR="00DE7D1F" w:rsidRPr="00B6001F">
        <w:rPr>
          <w:rFonts w:ascii="仿宋" w:eastAsia="仿宋" w:hAnsi="仿宋" w:cs="Times New Roman" w:hint="eastAsia"/>
          <w:color w:val="666666"/>
          <w:kern w:val="0"/>
          <w:sz w:val="28"/>
          <w:szCs w:val="28"/>
        </w:rPr>
        <w:t xml:space="preserve">   </w:t>
      </w:r>
      <w:r w:rsidR="00196DB5" w:rsidRPr="00B6001F">
        <w:rPr>
          <w:rFonts w:ascii="仿宋" w:eastAsia="仿宋" w:hAnsi="仿宋" w:cs="Times New Roman" w:hint="eastAsia"/>
          <w:color w:val="666666"/>
          <w:kern w:val="0"/>
          <w:sz w:val="28"/>
          <w:szCs w:val="28"/>
        </w:rPr>
        <w:t xml:space="preserve">     </w:t>
      </w:r>
      <w:r w:rsidR="00DE7D1F" w:rsidRPr="00B6001F">
        <w:rPr>
          <w:rFonts w:ascii="仿宋" w:eastAsia="仿宋" w:hAnsi="仿宋" w:cs="Times New Roman" w:hint="eastAsia"/>
          <w:color w:val="666666"/>
          <w:kern w:val="0"/>
          <w:sz w:val="28"/>
          <w:szCs w:val="28"/>
        </w:rPr>
        <w:t xml:space="preserve"> </w:t>
      </w:r>
      <w:r w:rsidR="00A34A98" w:rsidRPr="00B6001F">
        <w:rPr>
          <w:rFonts w:ascii="仿宋" w:eastAsia="仿宋" w:hAnsi="仿宋" w:cs="Times New Roman" w:hint="eastAsia"/>
          <w:color w:val="666666"/>
          <w:kern w:val="0"/>
          <w:sz w:val="28"/>
          <w:szCs w:val="28"/>
        </w:rPr>
        <w:t xml:space="preserve"> </w:t>
      </w:r>
      <w:r w:rsidR="00447B0C" w:rsidRPr="00B6001F">
        <w:rPr>
          <w:rFonts w:ascii="仿宋" w:eastAsia="仿宋" w:hAnsi="仿宋" w:cs="Times New Roman" w:hint="eastAsia"/>
          <w:color w:val="666666"/>
          <w:kern w:val="0"/>
          <w:sz w:val="28"/>
          <w:szCs w:val="28"/>
        </w:rPr>
        <w:t xml:space="preserve">  </w:t>
      </w:r>
      <w:r w:rsidR="00DE7D1F" w:rsidRPr="00017B5F">
        <w:rPr>
          <w:rFonts w:ascii="仿宋" w:eastAsia="仿宋" w:hAnsi="仿宋" w:hint="eastAsia"/>
          <w:kern w:val="0"/>
          <w:sz w:val="28"/>
          <w:szCs w:val="30"/>
          <w:shd w:val="clear" w:color="auto" w:fill="FFFFFF"/>
        </w:rPr>
        <w:t>学生工作处</w:t>
      </w:r>
    </w:p>
    <w:p w:rsidR="00344291" w:rsidRPr="00017B5F" w:rsidRDefault="00344291" w:rsidP="005944B9">
      <w:pPr>
        <w:widowControl/>
        <w:wordWrap w:val="0"/>
        <w:spacing w:line="315" w:lineRule="atLeast"/>
        <w:ind w:left="420" w:right="960"/>
        <w:jc w:val="right"/>
        <w:rPr>
          <w:rFonts w:ascii="仿宋" w:eastAsia="仿宋" w:hAnsi="仿宋"/>
          <w:kern w:val="0"/>
          <w:sz w:val="28"/>
          <w:szCs w:val="30"/>
          <w:shd w:val="clear" w:color="auto" w:fill="FFFFFF"/>
        </w:rPr>
      </w:pPr>
      <w:r w:rsidRPr="00017B5F">
        <w:rPr>
          <w:rFonts w:ascii="仿宋" w:eastAsia="仿宋" w:hAnsi="仿宋" w:hint="eastAsia"/>
          <w:kern w:val="0"/>
          <w:sz w:val="28"/>
          <w:szCs w:val="30"/>
          <w:shd w:val="clear" w:color="auto" w:fill="FFFFFF"/>
        </w:rPr>
        <w:t>二</w:t>
      </w:r>
      <w:r w:rsidR="005944B9" w:rsidRPr="00017B5F">
        <w:rPr>
          <w:rFonts w:ascii="仿宋" w:eastAsia="仿宋" w:hAnsi="仿宋" w:hint="eastAsia"/>
          <w:kern w:val="0"/>
          <w:sz w:val="28"/>
          <w:szCs w:val="30"/>
          <w:shd w:val="clear" w:color="auto" w:fill="FFFFFF"/>
        </w:rPr>
        <w:t>零</w:t>
      </w:r>
      <w:r w:rsidRPr="00017B5F">
        <w:rPr>
          <w:rFonts w:ascii="仿宋" w:eastAsia="仿宋" w:hAnsi="仿宋" w:hint="eastAsia"/>
          <w:kern w:val="0"/>
          <w:sz w:val="28"/>
          <w:szCs w:val="30"/>
          <w:shd w:val="clear" w:color="auto" w:fill="FFFFFF"/>
        </w:rPr>
        <w:t>一</w:t>
      </w:r>
      <w:r w:rsidR="00307F70">
        <w:rPr>
          <w:rFonts w:ascii="仿宋" w:eastAsia="仿宋" w:hAnsi="仿宋" w:hint="eastAsia"/>
          <w:kern w:val="0"/>
          <w:sz w:val="28"/>
          <w:szCs w:val="30"/>
          <w:shd w:val="clear" w:color="auto" w:fill="FFFFFF"/>
        </w:rPr>
        <w:t>七</w:t>
      </w:r>
      <w:r w:rsidRPr="00017B5F">
        <w:rPr>
          <w:rFonts w:ascii="仿宋" w:eastAsia="仿宋" w:hAnsi="仿宋" w:hint="eastAsia"/>
          <w:kern w:val="0"/>
          <w:sz w:val="28"/>
          <w:szCs w:val="30"/>
          <w:shd w:val="clear" w:color="auto" w:fill="FFFFFF"/>
        </w:rPr>
        <w:t>年</w:t>
      </w:r>
      <w:r w:rsidR="00A97820" w:rsidRPr="00017B5F">
        <w:rPr>
          <w:rFonts w:ascii="仿宋" w:eastAsia="仿宋" w:hAnsi="仿宋" w:hint="eastAsia"/>
          <w:kern w:val="0"/>
          <w:sz w:val="28"/>
          <w:szCs w:val="30"/>
          <w:shd w:val="clear" w:color="auto" w:fill="FFFFFF"/>
        </w:rPr>
        <w:t>四</w:t>
      </w:r>
      <w:r w:rsidRPr="00017B5F">
        <w:rPr>
          <w:rFonts w:ascii="仿宋" w:eastAsia="仿宋" w:hAnsi="仿宋" w:hint="eastAsia"/>
          <w:kern w:val="0"/>
          <w:sz w:val="28"/>
          <w:szCs w:val="30"/>
          <w:shd w:val="clear" w:color="auto" w:fill="FFFFFF"/>
        </w:rPr>
        <w:t>月</w:t>
      </w:r>
      <w:r w:rsidR="00B16AF8" w:rsidRPr="00017B5F">
        <w:rPr>
          <w:rFonts w:ascii="仿宋" w:eastAsia="仿宋" w:hAnsi="仿宋" w:hint="eastAsia"/>
          <w:kern w:val="0"/>
          <w:sz w:val="28"/>
          <w:szCs w:val="30"/>
          <w:shd w:val="clear" w:color="auto" w:fill="FFFFFF"/>
        </w:rPr>
        <w:t>二十</w:t>
      </w:r>
      <w:r w:rsidR="00307F70">
        <w:rPr>
          <w:rFonts w:ascii="仿宋" w:eastAsia="仿宋" w:hAnsi="仿宋" w:hint="eastAsia"/>
          <w:kern w:val="0"/>
          <w:sz w:val="28"/>
          <w:szCs w:val="30"/>
          <w:shd w:val="clear" w:color="auto" w:fill="FFFFFF"/>
        </w:rPr>
        <w:t>四</w:t>
      </w:r>
      <w:r w:rsidRPr="00017B5F">
        <w:rPr>
          <w:rFonts w:ascii="仿宋" w:eastAsia="仿宋" w:hAnsi="仿宋" w:hint="eastAsia"/>
          <w:kern w:val="0"/>
          <w:sz w:val="28"/>
          <w:szCs w:val="30"/>
          <w:shd w:val="clear" w:color="auto" w:fill="FFFFFF"/>
        </w:rPr>
        <w:t>日</w:t>
      </w:r>
    </w:p>
    <w:p w:rsidR="00344291" w:rsidRPr="00017B5F" w:rsidRDefault="00344291" w:rsidP="00344291">
      <w:pPr>
        <w:widowControl/>
        <w:wordWrap w:val="0"/>
        <w:spacing w:line="390" w:lineRule="atLeast"/>
        <w:jc w:val="left"/>
        <w:rPr>
          <w:rFonts w:ascii="仿宋" w:eastAsia="仿宋" w:hAnsi="仿宋"/>
          <w:kern w:val="0"/>
          <w:sz w:val="28"/>
          <w:szCs w:val="30"/>
          <w:shd w:val="clear" w:color="auto" w:fill="FFFFFF"/>
        </w:rPr>
      </w:pPr>
      <w:r w:rsidRPr="00017B5F">
        <w:rPr>
          <w:rFonts w:ascii="仿宋" w:eastAsia="仿宋" w:hAnsi="仿宋" w:hint="eastAsia"/>
          <w:kern w:val="0"/>
          <w:sz w:val="28"/>
          <w:szCs w:val="30"/>
          <w:shd w:val="clear" w:color="auto" w:fill="FFFFFF"/>
        </w:rPr>
        <w:t> </w:t>
      </w:r>
    </w:p>
    <w:sectPr w:rsidR="00344291" w:rsidRPr="00017B5F" w:rsidSect="00A81D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50F" w:rsidRDefault="0019550F" w:rsidP="00D92BD5">
      <w:r>
        <w:separator/>
      </w:r>
    </w:p>
  </w:endnote>
  <w:endnote w:type="continuationSeparator" w:id="0">
    <w:p w:rsidR="0019550F" w:rsidRDefault="0019550F" w:rsidP="00D92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50F" w:rsidRDefault="0019550F" w:rsidP="00D92BD5">
      <w:r>
        <w:separator/>
      </w:r>
    </w:p>
  </w:footnote>
  <w:footnote w:type="continuationSeparator" w:id="0">
    <w:p w:rsidR="0019550F" w:rsidRDefault="0019550F" w:rsidP="00D92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BD4"/>
    <w:rsid w:val="00017B5F"/>
    <w:rsid w:val="00030AD3"/>
    <w:rsid w:val="00053333"/>
    <w:rsid w:val="000D527B"/>
    <w:rsid w:val="0012367D"/>
    <w:rsid w:val="0015047E"/>
    <w:rsid w:val="0019550F"/>
    <w:rsid w:val="00196DB5"/>
    <w:rsid w:val="001C23C4"/>
    <w:rsid w:val="001E2A8A"/>
    <w:rsid w:val="00202FEB"/>
    <w:rsid w:val="00216750"/>
    <w:rsid w:val="00262A8A"/>
    <w:rsid w:val="002E6867"/>
    <w:rsid w:val="00307F70"/>
    <w:rsid w:val="00317DAE"/>
    <w:rsid w:val="00324CA6"/>
    <w:rsid w:val="00336EB4"/>
    <w:rsid w:val="00344291"/>
    <w:rsid w:val="003A2769"/>
    <w:rsid w:val="003C545B"/>
    <w:rsid w:val="00402269"/>
    <w:rsid w:val="00447B0C"/>
    <w:rsid w:val="00490A34"/>
    <w:rsid w:val="00495351"/>
    <w:rsid w:val="00502317"/>
    <w:rsid w:val="00515BD4"/>
    <w:rsid w:val="005565CC"/>
    <w:rsid w:val="00574584"/>
    <w:rsid w:val="005944B9"/>
    <w:rsid w:val="00704138"/>
    <w:rsid w:val="007910D1"/>
    <w:rsid w:val="007F2312"/>
    <w:rsid w:val="0081136B"/>
    <w:rsid w:val="008404C0"/>
    <w:rsid w:val="00883467"/>
    <w:rsid w:val="00887510"/>
    <w:rsid w:val="00912ED3"/>
    <w:rsid w:val="009155E4"/>
    <w:rsid w:val="0097700C"/>
    <w:rsid w:val="009C464F"/>
    <w:rsid w:val="00A34A98"/>
    <w:rsid w:val="00A7021E"/>
    <w:rsid w:val="00A81DF9"/>
    <w:rsid w:val="00A83746"/>
    <w:rsid w:val="00A950F8"/>
    <w:rsid w:val="00A97820"/>
    <w:rsid w:val="00AD2327"/>
    <w:rsid w:val="00AE35B8"/>
    <w:rsid w:val="00B14E86"/>
    <w:rsid w:val="00B16AF8"/>
    <w:rsid w:val="00B5298E"/>
    <w:rsid w:val="00B56565"/>
    <w:rsid w:val="00B6001F"/>
    <w:rsid w:val="00B663F8"/>
    <w:rsid w:val="00B71D21"/>
    <w:rsid w:val="00BA7D24"/>
    <w:rsid w:val="00BC02A8"/>
    <w:rsid w:val="00C47285"/>
    <w:rsid w:val="00C65461"/>
    <w:rsid w:val="00D42C59"/>
    <w:rsid w:val="00D77A73"/>
    <w:rsid w:val="00D812E8"/>
    <w:rsid w:val="00D92BD5"/>
    <w:rsid w:val="00DB2BF6"/>
    <w:rsid w:val="00DE6A0A"/>
    <w:rsid w:val="00DE7D1F"/>
    <w:rsid w:val="00E24A41"/>
    <w:rsid w:val="00E35DCE"/>
    <w:rsid w:val="00E45AD9"/>
    <w:rsid w:val="00E90F18"/>
    <w:rsid w:val="00EA180C"/>
    <w:rsid w:val="00EB2C7D"/>
    <w:rsid w:val="00F05948"/>
    <w:rsid w:val="00F138AE"/>
    <w:rsid w:val="00F90A05"/>
    <w:rsid w:val="00F9563D"/>
    <w:rsid w:val="00FA508E"/>
    <w:rsid w:val="00FB3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4429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44291"/>
    <w:rPr>
      <w:rFonts w:ascii="宋体" w:eastAsia="宋体" w:hAnsi="宋体" w:cs="宋体"/>
      <w:b/>
      <w:bCs/>
      <w:kern w:val="0"/>
      <w:sz w:val="36"/>
      <w:szCs w:val="36"/>
    </w:rPr>
  </w:style>
  <w:style w:type="paragraph" w:customStyle="1" w:styleId="newstyle15">
    <w:name w:val="newstyle15"/>
    <w:basedOn w:val="a"/>
    <w:rsid w:val="00344291"/>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D92B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2BD5"/>
    <w:rPr>
      <w:sz w:val="18"/>
      <w:szCs w:val="18"/>
    </w:rPr>
  </w:style>
  <w:style w:type="paragraph" w:styleId="a4">
    <w:name w:val="footer"/>
    <w:basedOn w:val="a"/>
    <w:link w:val="Char0"/>
    <w:uiPriority w:val="99"/>
    <w:unhideWhenUsed/>
    <w:rsid w:val="00D92BD5"/>
    <w:pPr>
      <w:tabs>
        <w:tab w:val="center" w:pos="4153"/>
        <w:tab w:val="right" w:pos="8306"/>
      </w:tabs>
      <w:snapToGrid w:val="0"/>
      <w:jc w:val="left"/>
    </w:pPr>
    <w:rPr>
      <w:sz w:val="18"/>
      <w:szCs w:val="18"/>
    </w:rPr>
  </w:style>
  <w:style w:type="character" w:customStyle="1" w:styleId="Char0">
    <w:name w:val="页脚 Char"/>
    <w:basedOn w:val="a0"/>
    <w:link w:val="a4"/>
    <w:uiPriority w:val="99"/>
    <w:rsid w:val="00D92BD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4429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44291"/>
    <w:rPr>
      <w:rFonts w:ascii="宋体" w:eastAsia="宋体" w:hAnsi="宋体" w:cs="宋体"/>
      <w:b/>
      <w:bCs/>
      <w:kern w:val="0"/>
      <w:sz w:val="36"/>
      <w:szCs w:val="36"/>
    </w:rPr>
  </w:style>
  <w:style w:type="paragraph" w:customStyle="1" w:styleId="newstyle15">
    <w:name w:val="newstyle15"/>
    <w:basedOn w:val="a"/>
    <w:rsid w:val="00344291"/>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D92B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2BD5"/>
    <w:rPr>
      <w:sz w:val="18"/>
      <w:szCs w:val="18"/>
    </w:rPr>
  </w:style>
  <w:style w:type="paragraph" w:styleId="a4">
    <w:name w:val="footer"/>
    <w:basedOn w:val="a"/>
    <w:link w:val="Char0"/>
    <w:uiPriority w:val="99"/>
    <w:unhideWhenUsed/>
    <w:rsid w:val="00D92BD5"/>
    <w:pPr>
      <w:tabs>
        <w:tab w:val="center" w:pos="4153"/>
        <w:tab w:val="right" w:pos="8306"/>
      </w:tabs>
      <w:snapToGrid w:val="0"/>
      <w:jc w:val="left"/>
    </w:pPr>
    <w:rPr>
      <w:sz w:val="18"/>
      <w:szCs w:val="18"/>
    </w:rPr>
  </w:style>
  <w:style w:type="character" w:customStyle="1" w:styleId="Char0">
    <w:name w:val="页脚 Char"/>
    <w:basedOn w:val="a0"/>
    <w:link w:val="a4"/>
    <w:uiPriority w:val="99"/>
    <w:rsid w:val="00D92B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73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5</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刘卿文</dc:creator>
  <cp:keywords/>
  <dc:description/>
  <cp:lastModifiedBy>学生工作处</cp:lastModifiedBy>
  <cp:revision>61</cp:revision>
  <dcterms:created xsi:type="dcterms:W3CDTF">2015-04-14T00:53:00Z</dcterms:created>
  <dcterms:modified xsi:type="dcterms:W3CDTF">2017-04-24T02:47:00Z</dcterms:modified>
</cp:coreProperties>
</file>